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B34BEF" w14:textId="0D6597DF" w:rsidR="00991173" w:rsidRDefault="00BC3147" w:rsidP="00991173">
      <w:pPr>
        <w:spacing w:after="0" w:line="312" w:lineRule="auto"/>
        <w:jc w:val="both"/>
        <w:rPr>
          <w:rFonts w:ascii="Times New Roman" w:eastAsia="Times New Roman" w:hAnsi="Times New Roman" w:cs="Times New Roman"/>
          <w:b/>
          <w:bCs/>
          <w:color w:val="0E101A"/>
          <w:sz w:val="24"/>
          <w:szCs w:val="24"/>
          <w:lang w:eastAsia="en-GB"/>
        </w:rPr>
      </w:pPr>
      <w:r w:rsidRPr="00D406C6">
        <w:rPr>
          <w:rFonts w:ascii="Times New Roman" w:eastAsia="Times New Roman" w:hAnsi="Times New Roman" w:cs="Times New Roman"/>
          <w:b/>
          <w:bCs/>
          <w:color w:val="0E101A"/>
          <w:sz w:val="24"/>
          <w:szCs w:val="24"/>
          <w:lang w:eastAsia="en-GB"/>
        </w:rPr>
        <w:t>Materials</w:t>
      </w:r>
    </w:p>
    <w:p w14:paraId="58609CA0" w14:textId="77777777" w:rsidR="00991173" w:rsidRPr="00991173" w:rsidRDefault="00991173" w:rsidP="00991173">
      <w:pPr>
        <w:spacing w:after="0" w:line="312" w:lineRule="auto"/>
        <w:jc w:val="both"/>
        <w:rPr>
          <w:rFonts w:ascii="Times New Roman" w:eastAsia="Times New Roman" w:hAnsi="Times New Roman" w:cs="Times New Roman"/>
          <w:b/>
          <w:bCs/>
          <w:color w:val="0E101A"/>
          <w:sz w:val="24"/>
          <w:szCs w:val="24"/>
          <w:lang w:eastAsia="en-GB"/>
        </w:rPr>
      </w:pPr>
    </w:p>
    <w:p w14:paraId="7E2763DB" w14:textId="47500878" w:rsidR="00991173" w:rsidRPr="00ED15AB" w:rsidRDefault="00991173" w:rsidP="00991173">
      <w:pPr>
        <w:pStyle w:val="ListParagraph"/>
        <w:numPr>
          <w:ilvl w:val="0"/>
          <w:numId w:val="18"/>
        </w:numPr>
        <w:spacing w:line="312" w:lineRule="auto"/>
        <w:ind w:left="426" w:hanging="426"/>
        <w:contextualSpacing w:val="0"/>
        <w:jc w:val="both"/>
        <w:rPr>
          <w:rFonts w:ascii="Times New Roman" w:eastAsia="Times New Roman" w:hAnsi="Times New Roman" w:cs="Times New Roman"/>
          <w:color w:val="0E101A"/>
          <w:sz w:val="22"/>
          <w:szCs w:val="22"/>
          <w:lang w:eastAsia="en-GB"/>
        </w:rPr>
      </w:pPr>
      <w:r w:rsidRPr="00ED15AB">
        <w:rPr>
          <w:rFonts w:ascii="Times New Roman" w:eastAsia="Times New Roman" w:hAnsi="Times New Roman" w:cs="Times New Roman"/>
          <w:b/>
          <w:bCs/>
          <w:color w:val="0E101A"/>
          <w:sz w:val="22"/>
          <w:szCs w:val="22"/>
          <w:lang w:eastAsia="en-GB"/>
        </w:rPr>
        <w:t xml:space="preserve">Casing </w:t>
      </w:r>
      <w:r w:rsidRPr="00ED15AB">
        <w:rPr>
          <w:rFonts w:ascii="Times New Roman" w:eastAsia="Times New Roman" w:hAnsi="Times New Roman" w:cs="Times New Roman"/>
          <w:color w:val="0E101A"/>
          <w:sz w:val="22"/>
          <w:szCs w:val="22"/>
          <w:lang w:eastAsia="en-GB"/>
        </w:rPr>
        <w:t>– The silencer casing shall be made of 0.7</w:t>
      </w:r>
      <w:r w:rsidR="00ED15AB">
        <w:rPr>
          <w:rFonts w:ascii="Times New Roman" w:eastAsia="Times New Roman" w:hAnsi="Times New Roman" w:cs="Times New Roman"/>
          <w:color w:val="0E101A"/>
          <w:sz w:val="22"/>
          <w:szCs w:val="22"/>
          <w:lang w:eastAsia="en-GB"/>
        </w:rPr>
        <w:t>mm</w:t>
      </w:r>
      <w:r w:rsidRPr="00ED15AB">
        <w:rPr>
          <w:rFonts w:ascii="Times New Roman" w:eastAsia="Times New Roman" w:hAnsi="Times New Roman" w:cs="Times New Roman"/>
          <w:color w:val="0E101A"/>
          <w:sz w:val="22"/>
          <w:szCs w:val="22"/>
          <w:lang w:eastAsia="en-GB"/>
        </w:rPr>
        <w:t xml:space="preserve"> thick galvanized steel sheet for attenuator of size up to 450</w:t>
      </w:r>
      <w:r w:rsidR="00ED15AB">
        <w:rPr>
          <w:rFonts w:ascii="Times New Roman" w:eastAsia="Times New Roman" w:hAnsi="Times New Roman" w:cs="Times New Roman"/>
          <w:color w:val="0E101A"/>
          <w:sz w:val="22"/>
          <w:szCs w:val="22"/>
          <w:lang w:eastAsia="en-GB"/>
        </w:rPr>
        <w:t>mm</w:t>
      </w:r>
      <w:r w:rsidRPr="00ED15AB">
        <w:rPr>
          <w:rFonts w:ascii="Times New Roman" w:eastAsia="Times New Roman" w:hAnsi="Times New Roman" w:cs="Times New Roman"/>
          <w:color w:val="0E101A"/>
          <w:sz w:val="22"/>
          <w:szCs w:val="22"/>
          <w:lang w:eastAsia="en-GB"/>
        </w:rPr>
        <w:t xml:space="preserve"> width X 450</w:t>
      </w:r>
      <w:r w:rsidR="00ED15AB">
        <w:rPr>
          <w:rFonts w:ascii="Times New Roman" w:eastAsia="Times New Roman" w:hAnsi="Times New Roman" w:cs="Times New Roman"/>
          <w:color w:val="0E101A"/>
          <w:sz w:val="22"/>
          <w:szCs w:val="22"/>
          <w:lang w:eastAsia="en-GB"/>
        </w:rPr>
        <w:t>mm</w:t>
      </w:r>
      <w:r w:rsidRPr="00ED15AB">
        <w:rPr>
          <w:rFonts w:ascii="Times New Roman" w:eastAsia="Times New Roman" w:hAnsi="Times New Roman" w:cs="Times New Roman"/>
          <w:color w:val="0E101A"/>
          <w:sz w:val="22"/>
          <w:szCs w:val="22"/>
          <w:lang w:eastAsia="en-GB"/>
        </w:rPr>
        <w:t xml:space="preserve"> height, 1.0</w:t>
      </w:r>
      <w:r w:rsidR="00ED15AB">
        <w:rPr>
          <w:rFonts w:ascii="Times New Roman" w:eastAsia="Times New Roman" w:hAnsi="Times New Roman" w:cs="Times New Roman"/>
          <w:color w:val="0E101A"/>
          <w:sz w:val="22"/>
          <w:szCs w:val="22"/>
          <w:lang w:eastAsia="en-GB"/>
        </w:rPr>
        <w:t>mm</w:t>
      </w:r>
      <w:r w:rsidRPr="00ED15AB">
        <w:rPr>
          <w:rFonts w:ascii="Times New Roman" w:eastAsia="Times New Roman" w:hAnsi="Times New Roman" w:cs="Times New Roman"/>
          <w:color w:val="0E101A"/>
          <w:sz w:val="22"/>
          <w:szCs w:val="22"/>
          <w:lang w:eastAsia="en-GB"/>
        </w:rPr>
        <w:t xml:space="preserve"> thick for silencer of size up to 900</w:t>
      </w:r>
      <w:r w:rsidR="00ED15AB">
        <w:rPr>
          <w:rFonts w:ascii="Times New Roman" w:eastAsia="Times New Roman" w:hAnsi="Times New Roman" w:cs="Times New Roman"/>
          <w:color w:val="0E101A"/>
          <w:sz w:val="22"/>
          <w:szCs w:val="22"/>
          <w:lang w:eastAsia="en-GB"/>
        </w:rPr>
        <w:t>mm</w:t>
      </w:r>
      <w:r w:rsidRPr="00ED15AB">
        <w:rPr>
          <w:rFonts w:ascii="Times New Roman" w:eastAsia="Times New Roman" w:hAnsi="Times New Roman" w:cs="Times New Roman"/>
          <w:color w:val="0E101A"/>
          <w:sz w:val="22"/>
          <w:szCs w:val="22"/>
          <w:lang w:eastAsia="en-GB"/>
        </w:rPr>
        <w:t xml:space="preserve"> width </w:t>
      </w:r>
      <w:r w:rsidR="008700A6">
        <w:rPr>
          <w:rFonts w:ascii="Times New Roman" w:eastAsia="Times New Roman" w:hAnsi="Times New Roman" w:cs="Times New Roman"/>
          <w:color w:val="0E101A"/>
          <w:sz w:val="22"/>
          <w:szCs w:val="22"/>
          <w:lang w:eastAsia="en-GB"/>
        </w:rPr>
        <w:t>x</w:t>
      </w:r>
      <w:r w:rsidRPr="00ED15AB">
        <w:rPr>
          <w:rFonts w:ascii="Times New Roman" w:eastAsia="Times New Roman" w:hAnsi="Times New Roman" w:cs="Times New Roman"/>
          <w:color w:val="0E101A"/>
          <w:sz w:val="22"/>
          <w:szCs w:val="22"/>
          <w:lang w:eastAsia="en-GB"/>
        </w:rPr>
        <w:t xml:space="preserve"> 900</w:t>
      </w:r>
      <w:r w:rsidR="00ED15AB">
        <w:rPr>
          <w:rFonts w:ascii="Times New Roman" w:eastAsia="Times New Roman" w:hAnsi="Times New Roman" w:cs="Times New Roman"/>
          <w:color w:val="0E101A"/>
          <w:sz w:val="22"/>
          <w:szCs w:val="22"/>
          <w:lang w:eastAsia="en-GB"/>
        </w:rPr>
        <w:t>mm</w:t>
      </w:r>
      <w:r w:rsidRPr="00ED15AB">
        <w:rPr>
          <w:rFonts w:ascii="Times New Roman" w:eastAsia="Times New Roman" w:hAnsi="Times New Roman" w:cs="Times New Roman"/>
          <w:color w:val="0E101A"/>
          <w:sz w:val="22"/>
          <w:szCs w:val="22"/>
          <w:lang w:eastAsia="en-GB"/>
        </w:rPr>
        <w:t xml:space="preserve"> height, and 1.2</w:t>
      </w:r>
      <w:r w:rsidR="00ED15AB">
        <w:rPr>
          <w:rFonts w:ascii="Times New Roman" w:eastAsia="Times New Roman" w:hAnsi="Times New Roman" w:cs="Times New Roman"/>
          <w:color w:val="0E101A"/>
          <w:sz w:val="22"/>
          <w:szCs w:val="22"/>
          <w:lang w:eastAsia="en-GB"/>
        </w:rPr>
        <w:t>mm</w:t>
      </w:r>
      <w:r w:rsidRPr="00ED15AB">
        <w:rPr>
          <w:rFonts w:ascii="Times New Roman" w:eastAsia="Times New Roman" w:hAnsi="Times New Roman" w:cs="Times New Roman"/>
          <w:color w:val="0E101A"/>
          <w:sz w:val="22"/>
          <w:szCs w:val="22"/>
          <w:lang w:eastAsia="en-GB"/>
        </w:rPr>
        <w:t xml:space="preserve"> thick for silencer of a size larger. The casing shall be accurately pre-punched with appropriate holes for assembly of splitters, flanges, and adjacent modules. The splitter frame, inlet, and outlet fairings shall be made of the same thickness galvanized steel sheet </w:t>
      </w:r>
      <w:proofErr w:type="gramStart"/>
      <w:r w:rsidRPr="00ED15AB">
        <w:rPr>
          <w:rFonts w:ascii="Times New Roman" w:eastAsia="Times New Roman" w:hAnsi="Times New Roman" w:cs="Times New Roman"/>
          <w:color w:val="0E101A"/>
          <w:sz w:val="22"/>
          <w:szCs w:val="22"/>
          <w:lang w:eastAsia="en-GB"/>
        </w:rPr>
        <w:t>similar to</w:t>
      </w:r>
      <w:proofErr w:type="gramEnd"/>
      <w:r w:rsidRPr="00ED15AB">
        <w:rPr>
          <w:rFonts w:ascii="Times New Roman" w:eastAsia="Times New Roman" w:hAnsi="Times New Roman" w:cs="Times New Roman"/>
          <w:color w:val="0E101A"/>
          <w:sz w:val="22"/>
          <w:szCs w:val="22"/>
          <w:lang w:eastAsia="en-GB"/>
        </w:rPr>
        <w:t xml:space="preserve"> the casing.</w:t>
      </w:r>
    </w:p>
    <w:p w14:paraId="482EBC79" w14:textId="77777777" w:rsidR="00991173" w:rsidRPr="00ED15AB" w:rsidRDefault="00991173" w:rsidP="00991173">
      <w:pPr>
        <w:spacing w:after="0" w:line="312" w:lineRule="auto"/>
        <w:ind w:left="426" w:hanging="426"/>
        <w:jc w:val="both"/>
        <w:rPr>
          <w:rFonts w:ascii="Times New Roman" w:eastAsia="Times New Roman" w:hAnsi="Times New Roman" w:cs="Times New Roman"/>
          <w:color w:val="0E101A"/>
          <w:lang w:eastAsia="en-GB"/>
        </w:rPr>
      </w:pPr>
    </w:p>
    <w:p w14:paraId="440147CC" w14:textId="0DCA9A32" w:rsidR="00991173" w:rsidRPr="00ED15AB" w:rsidRDefault="00991173" w:rsidP="00991173">
      <w:pPr>
        <w:pStyle w:val="ListParagraph"/>
        <w:numPr>
          <w:ilvl w:val="0"/>
          <w:numId w:val="18"/>
        </w:numPr>
        <w:spacing w:line="312" w:lineRule="auto"/>
        <w:ind w:left="426" w:hanging="426"/>
        <w:jc w:val="both"/>
        <w:rPr>
          <w:rFonts w:ascii="Times New Roman" w:eastAsia="Times New Roman" w:hAnsi="Times New Roman" w:cs="Times New Roman"/>
          <w:color w:val="0E101A"/>
          <w:sz w:val="22"/>
          <w:szCs w:val="22"/>
          <w:lang w:eastAsia="en-GB"/>
        </w:rPr>
      </w:pPr>
      <w:r w:rsidRPr="00ED15AB">
        <w:rPr>
          <w:rFonts w:ascii="Times New Roman" w:eastAsia="Times New Roman" w:hAnsi="Times New Roman" w:cs="Times New Roman"/>
          <w:b/>
          <w:bCs/>
          <w:color w:val="0E101A"/>
          <w:sz w:val="22"/>
          <w:szCs w:val="22"/>
          <w:lang w:eastAsia="en-GB"/>
        </w:rPr>
        <w:t>Perforated Lining</w:t>
      </w:r>
      <w:r w:rsidRPr="00ED15AB">
        <w:rPr>
          <w:rFonts w:ascii="Times New Roman" w:eastAsia="Times New Roman" w:hAnsi="Times New Roman" w:cs="Times New Roman"/>
          <w:color w:val="0E101A"/>
          <w:sz w:val="22"/>
          <w:szCs w:val="22"/>
          <w:lang w:eastAsia="en-GB"/>
        </w:rPr>
        <w:t xml:space="preserve"> – Perforated linings shall be made of 0.5</w:t>
      </w:r>
      <w:r w:rsidR="00ED15AB">
        <w:rPr>
          <w:rFonts w:ascii="Times New Roman" w:eastAsia="Times New Roman" w:hAnsi="Times New Roman" w:cs="Times New Roman"/>
          <w:color w:val="0E101A"/>
          <w:sz w:val="22"/>
          <w:szCs w:val="22"/>
          <w:lang w:eastAsia="en-GB"/>
        </w:rPr>
        <w:t>mm</w:t>
      </w:r>
      <w:r w:rsidRPr="00ED15AB">
        <w:rPr>
          <w:rFonts w:ascii="Times New Roman" w:eastAsia="Times New Roman" w:hAnsi="Times New Roman" w:cs="Times New Roman"/>
          <w:color w:val="0E101A"/>
          <w:sz w:val="22"/>
          <w:szCs w:val="22"/>
          <w:lang w:eastAsia="en-GB"/>
        </w:rPr>
        <w:t xml:space="preserve"> thick galvanized steel sheet perforated with 2.5</w:t>
      </w:r>
      <w:r w:rsidR="00ED15AB">
        <w:rPr>
          <w:rFonts w:ascii="Times New Roman" w:eastAsia="Times New Roman" w:hAnsi="Times New Roman" w:cs="Times New Roman"/>
          <w:color w:val="0E101A"/>
          <w:sz w:val="22"/>
          <w:szCs w:val="22"/>
          <w:lang w:eastAsia="en-GB"/>
        </w:rPr>
        <w:t>mm</w:t>
      </w:r>
      <w:r w:rsidRPr="00ED15AB">
        <w:rPr>
          <w:rFonts w:ascii="Times New Roman" w:eastAsia="Times New Roman" w:hAnsi="Times New Roman" w:cs="Times New Roman"/>
          <w:color w:val="0E101A"/>
          <w:sz w:val="22"/>
          <w:szCs w:val="22"/>
          <w:lang w:eastAsia="en-GB"/>
        </w:rPr>
        <w:t xml:space="preserve"> diameter holes arranged staggered pattern with 5</w:t>
      </w:r>
      <w:r w:rsidR="00ED15AB">
        <w:rPr>
          <w:rFonts w:ascii="Times New Roman" w:eastAsia="Times New Roman" w:hAnsi="Times New Roman" w:cs="Times New Roman"/>
          <w:color w:val="0E101A"/>
          <w:sz w:val="22"/>
          <w:szCs w:val="22"/>
          <w:lang w:eastAsia="en-GB"/>
        </w:rPr>
        <w:t>mm</w:t>
      </w:r>
      <w:r w:rsidRPr="00ED15AB">
        <w:rPr>
          <w:rFonts w:ascii="Times New Roman" w:eastAsia="Times New Roman" w:hAnsi="Times New Roman" w:cs="Times New Roman"/>
          <w:color w:val="0E101A"/>
          <w:sz w:val="22"/>
          <w:szCs w:val="22"/>
          <w:lang w:eastAsia="en-GB"/>
        </w:rPr>
        <w:t xml:space="preserve"> triangular pitch. </w:t>
      </w:r>
    </w:p>
    <w:p w14:paraId="002C2EC9" w14:textId="77777777" w:rsidR="00991173" w:rsidRPr="00ED15AB" w:rsidRDefault="00991173" w:rsidP="00991173">
      <w:pPr>
        <w:pStyle w:val="ListParagraph"/>
        <w:spacing w:line="312" w:lineRule="auto"/>
        <w:ind w:left="426" w:hanging="426"/>
        <w:contextualSpacing w:val="0"/>
        <w:jc w:val="both"/>
        <w:rPr>
          <w:rFonts w:ascii="Times New Roman" w:eastAsia="Times New Roman" w:hAnsi="Times New Roman" w:cs="Times New Roman"/>
          <w:color w:val="0E101A"/>
          <w:sz w:val="22"/>
          <w:szCs w:val="22"/>
          <w:lang w:eastAsia="en-GB"/>
        </w:rPr>
      </w:pPr>
    </w:p>
    <w:p w14:paraId="3A0B880C" w14:textId="15AE6507" w:rsidR="00991173" w:rsidRPr="00ED15AB" w:rsidRDefault="00991173" w:rsidP="00991173">
      <w:pPr>
        <w:pStyle w:val="ListParagraph"/>
        <w:numPr>
          <w:ilvl w:val="0"/>
          <w:numId w:val="18"/>
        </w:numPr>
        <w:spacing w:line="312" w:lineRule="auto"/>
        <w:ind w:left="426" w:hanging="426"/>
        <w:jc w:val="both"/>
        <w:rPr>
          <w:rFonts w:ascii="Times New Roman" w:eastAsia="Times New Roman" w:hAnsi="Times New Roman" w:cs="Times New Roman"/>
          <w:color w:val="0E101A"/>
          <w:sz w:val="22"/>
          <w:szCs w:val="22"/>
          <w:lang w:eastAsia="en-GB"/>
        </w:rPr>
      </w:pPr>
      <w:r w:rsidRPr="00ED15AB">
        <w:rPr>
          <w:rFonts w:ascii="Times New Roman" w:eastAsia="Times New Roman" w:hAnsi="Times New Roman" w:cs="Times New Roman"/>
          <w:b/>
          <w:bCs/>
          <w:color w:val="0E101A"/>
          <w:sz w:val="22"/>
          <w:szCs w:val="22"/>
          <w:lang w:eastAsia="en-GB"/>
        </w:rPr>
        <w:t>Angle Frame</w:t>
      </w:r>
      <w:r w:rsidRPr="00ED15AB">
        <w:rPr>
          <w:rFonts w:ascii="Times New Roman" w:eastAsia="Times New Roman" w:hAnsi="Times New Roman" w:cs="Times New Roman"/>
          <w:color w:val="0E101A"/>
          <w:sz w:val="22"/>
          <w:szCs w:val="22"/>
          <w:lang w:eastAsia="en-GB"/>
        </w:rPr>
        <w:t xml:space="preserve"> – The angle frame shall have a flange of 40</w:t>
      </w:r>
      <w:r w:rsidR="00ED15AB">
        <w:rPr>
          <w:rFonts w:ascii="Times New Roman" w:eastAsia="Times New Roman" w:hAnsi="Times New Roman" w:cs="Times New Roman"/>
          <w:color w:val="0E101A"/>
          <w:sz w:val="22"/>
          <w:szCs w:val="22"/>
          <w:lang w:eastAsia="en-GB"/>
        </w:rPr>
        <w:t>mm</w:t>
      </w:r>
      <w:r w:rsidRPr="00ED15AB">
        <w:rPr>
          <w:rFonts w:ascii="Times New Roman" w:eastAsia="Times New Roman" w:hAnsi="Times New Roman" w:cs="Times New Roman"/>
          <w:color w:val="0E101A"/>
          <w:sz w:val="22"/>
          <w:szCs w:val="22"/>
          <w:lang w:eastAsia="en-GB"/>
        </w:rPr>
        <w:t xml:space="preserve"> wide by 2.5</w:t>
      </w:r>
      <w:r w:rsidR="00ED15AB">
        <w:rPr>
          <w:rFonts w:ascii="Times New Roman" w:eastAsia="Times New Roman" w:hAnsi="Times New Roman" w:cs="Times New Roman"/>
          <w:color w:val="0E101A"/>
          <w:sz w:val="22"/>
          <w:szCs w:val="22"/>
          <w:lang w:eastAsia="en-GB"/>
        </w:rPr>
        <w:t>mm</w:t>
      </w:r>
      <w:r w:rsidRPr="00ED15AB">
        <w:rPr>
          <w:rFonts w:ascii="Times New Roman" w:eastAsia="Times New Roman" w:hAnsi="Times New Roman" w:cs="Times New Roman"/>
          <w:color w:val="0E101A"/>
          <w:sz w:val="22"/>
          <w:szCs w:val="22"/>
          <w:lang w:eastAsia="en-GB"/>
        </w:rPr>
        <w:t xml:space="preserve"> in thickness for silencer size up to 1200</w:t>
      </w:r>
      <w:r w:rsidR="00ED15AB">
        <w:rPr>
          <w:rFonts w:ascii="Times New Roman" w:eastAsia="Times New Roman" w:hAnsi="Times New Roman" w:cs="Times New Roman"/>
          <w:color w:val="0E101A"/>
          <w:sz w:val="22"/>
          <w:szCs w:val="22"/>
          <w:lang w:eastAsia="en-GB"/>
        </w:rPr>
        <w:t>mm</w:t>
      </w:r>
      <w:r w:rsidRPr="00ED15AB">
        <w:rPr>
          <w:rFonts w:ascii="Times New Roman" w:eastAsia="Times New Roman" w:hAnsi="Times New Roman" w:cs="Times New Roman"/>
          <w:color w:val="0E101A"/>
          <w:sz w:val="22"/>
          <w:szCs w:val="22"/>
          <w:lang w:eastAsia="en-GB"/>
        </w:rPr>
        <w:t xml:space="preserve"> width </w:t>
      </w:r>
      <w:r w:rsidR="00ED15AB">
        <w:rPr>
          <w:rFonts w:ascii="Times New Roman" w:eastAsia="Times New Roman" w:hAnsi="Times New Roman" w:cs="Times New Roman"/>
          <w:color w:val="0E101A"/>
          <w:sz w:val="22"/>
          <w:szCs w:val="22"/>
          <w:lang w:eastAsia="en-GB"/>
        </w:rPr>
        <w:t>x</w:t>
      </w:r>
      <w:r w:rsidRPr="00ED15AB">
        <w:rPr>
          <w:rFonts w:ascii="Times New Roman" w:eastAsia="Times New Roman" w:hAnsi="Times New Roman" w:cs="Times New Roman"/>
          <w:color w:val="0E101A"/>
          <w:sz w:val="22"/>
          <w:szCs w:val="22"/>
          <w:lang w:eastAsia="en-GB"/>
        </w:rPr>
        <w:t xml:space="preserve"> 1200</w:t>
      </w:r>
      <w:r w:rsidR="00ED15AB">
        <w:rPr>
          <w:rFonts w:ascii="Times New Roman" w:eastAsia="Times New Roman" w:hAnsi="Times New Roman" w:cs="Times New Roman"/>
          <w:color w:val="0E101A"/>
          <w:sz w:val="22"/>
          <w:szCs w:val="22"/>
          <w:lang w:eastAsia="en-GB"/>
        </w:rPr>
        <w:t>mm</w:t>
      </w:r>
      <w:r w:rsidRPr="00ED15AB">
        <w:rPr>
          <w:rFonts w:ascii="Times New Roman" w:eastAsia="Times New Roman" w:hAnsi="Times New Roman" w:cs="Times New Roman"/>
          <w:color w:val="0E101A"/>
          <w:sz w:val="22"/>
          <w:szCs w:val="22"/>
          <w:lang w:eastAsia="en-GB"/>
        </w:rPr>
        <w:t xml:space="preserve"> height, 50</w:t>
      </w:r>
      <w:r w:rsidR="00ED15AB">
        <w:rPr>
          <w:rFonts w:ascii="Times New Roman" w:eastAsia="Times New Roman" w:hAnsi="Times New Roman" w:cs="Times New Roman"/>
          <w:color w:val="0E101A"/>
          <w:sz w:val="22"/>
          <w:szCs w:val="22"/>
          <w:lang w:eastAsia="en-GB"/>
        </w:rPr>
        <w:t>mm</w:t>
      </w:r>
      <w:r w:rsidRPr="00ED15AB">
        <w:rPr>
          <w:rFonts w:ascii="Times New Roman" w:eastAsia="Times New Roman" w:hAnsi="Times New Roman" w:cs="Times New Roman"/>
          <w:color w:val="0E101A"/>
          <w:sz w:val="22"/>
          <w:szCs w:val="22"/>
          <w:lang w:eastAsia="en-GB"/>
        </w:rPr>
        <w:t xml:space="preserve"> wide by 2.5</w:t>
      </w:r>
      <w:r w:rsidR="00ED15AB">
        <w:rPr>
          <w:rFonts w:ascii="Times New Roman" w:eastAsia="Times New Roman" w:hAnsi="Times New Roman" w:cs="Times New Roman"/>
          <w:color w:val="0E101A"/>
          <w:sz w:val="22"/>
          <w:szCs w:val="22"/>
          <w:lang w:eastAsia="en-GB"/>
        </w:rPr>
        <w:t>mm</w:t>
      </w:r>
      <w:r w:rsidRPr="00ED15AB">
        <w:rPr>
          <w:rFonts w:ascii="Times New Roman" w:eastAsia="Times New Roman" w:hAnsi="Times New Roman" w:cs="Times New Roman"/>
          <w:color w:val="0E101A"/>
          <w:sz w:val="22"/>
          <w:szCs w:val="22"/>
          <w:lang w:eastAsia="en-GB"/>
        </w:rPr>
        <w:t xml:space="preserve"> in thickness for silencer size up to 2400</w:t>
      </w:r>
      <w:r w:rsidR="00ED15AB">
        <w:rPr>
          <w:rFonts w:ascii="Times New Roman" w:eastAsia="Times New Roman" w:hAnsi="Times New Roman" w:cs="Times New Roman"/>
          <w:color w:val="0E101A"/>
          <w:sz w:val="22"/>
          <w:szCs w:val="22"/>
          <w:lang w:eastAsia="en-GB"/>
        </w:rPr>
        <w:t>mm</w:t>
      </w:r>
      <w:r w:rsidRPr="00ED15AB">
        <w:rPr>
          <w:rFonts w:ascii="Times New Roman" w:eastAsia="Times New Roman" w:hAnsi="Times New Roman" w:cs="Times New Roman"/>
          <w:color w:val="0E101A"/>
          <w:sz w:val="22"/>
          <w:szCs w:val="22"/>
          <w:lang w:eastAsia="en-GB"/>
        </w:rPr>
        <w:t xml:space="preserve"> width </w:t>
      </w:r>
      <w:r w:rsidR="00ED15AB">
        <w:rPr>
          <w:rFonts w:ascii="Times New Roman" w:eastAsia="Times New Roman" w:hAnsi="Times New Roman" w:cs="Times New Roman"/>
          <w:color w:val="0E101A"/>
          <w:sz w:val="22"/>
          <w:szCs w:val="22"/>
          <w:lang w:eastAsia="en-GB"/>
        </w:rPr>
        <w:t>x</w:t>
      </w:r>
      <w:r w:rsidRPr="00ED15AB">
        <w:rPr>
          <w:rFonts w:ascii="Times New Roman" w:eastAsia="Times New Roman" w:hAnsi="Times New Roman" w:cs="Times New Roman"/>
          <w:color w:val="0E101A"/>
          <w:sz w:val="22"/>
          <w:szCs w:val="22"/>
          <w:lang w:eastAsia="en-GB"/>
        </w:rPr>
        <w:t xml:space="preserve"> 1200</w:t>
      </w:r>
      <w:r w:rsidR="00ED15AB">
        <w:rPr>
          <w:rFonts w:ascii="Times New Roman" w:eastAsia="Times New Roman" w:hAnsi="Times New Roman" w:cs="Times New Roman"/>
          <w:color w:val="0E101A"/>
          <w:sz w:val="22"/>
          <w:szCs w:val="22"/>
          <w:lang w:eastAsia="en-GB"/>
        </w:rPr>
        <w:t>mm</w:t>
      </w:r>
      <w:r w:rsidRPr="00ED15AB">
        <w:rPr>
          <w:rFonts w:ascii="Times New Roman" w:eastAsia="Times New Roman" w:hAnsi="Times New Roman" w:cs="Times New Roman"/>
          <w:color w:val="0E101A"/>
          <w:sz w:val="22"/>
          <w:szCs w:val="22"/>
          <w:lang w:eastAsia="en-GB"/>
        </w:rPr>
        <w:t xml:space="preserve"> height and 50mm wide by 5</w:t>
      </w:r>
      <w:r w:rsidR="00ED15AB">
        <w:rPr>
          <w:rFonts w:ascii="Times New Roman" w:eastAsia="Times New Roman" w:hAnsi="Times New Roman" w:cs="Times New Roman"/>
          <w:color w:val="0E101A"/>
          <w:sz w:val="22"/>
          <w:szCs w:val="22"/>
          <w:lang w:eastAsia="en-GB"/>
        </w:rPr>
        <w:t>mm</w:t>
      </w:r>
      <w:r w:rsidRPr="00ED15AB">
        <w:rPr>
          <w:rFonts w:ascii="Times New Roman" w:eastAsia="Times New Roman" w:hAnsi="Times New Roman" w:cs="Times New Roman"/>
          <w:color w:val="0E101A"/>
          <w:sz w:val="22"/>
          <w:szCs w:val="22"/>
          <w:lang w:eastAsia="en-GB"/>
        </w:rPr>
        <w:t xml:space="preserve"> in thickness for larger silencers. All angle frames shall be cold-formed from a 2.5</w:t>
      </w:r>
      <w:r w:rsidR="00ED15AB">
        <w:rPr>
          <w:rFonts w:ascii="Times New Roman" w:eastAsia="Times New Roman" w:hAnsi="Times New Roman" w:cs="Times New Roman"/>
          <w:color w:val="0E101A"/>
          <w:sz w:val="22"/>
          <w:szCs w:val="22"/>
          <w:lang w:eastAsia="en-GB"/>
        </w:rPr>
        <w:t>mm</w:t>
      </w:r>
      <w:r w:rsidRPr="00ED15AB">
        <w:rPr>
          <w:rFonts w:ascii="Times New Roman" w:eastAsia="Times New Roman" w:hAnsi="Times New Roman" w:cs="Times New Roman"/>
          <w:color w:val="0E101A"/>
          <w:sz w:val="22"/>
          <w:szCs w:val="22"/>
          <w:lang w:eastAsia="en-GB"/>
        </w:rPr>
        <w:t xml:space="preserve"> thick pre-hot-dip galvanized steel sheet of Z27 zinc coating. </w:t>
      </w:r>
      <w:r w:rsidR="00ED15AB">
        <w:rPr>
          <w:rFonts w:ascii="Times New Roman" w:eastAsia="Times New Roman" w:hAnsi="Times New Roman" w:cs="Times New Roman"/>
          <w:color w:val="0E101A"/>
          <w:sz w:val="22"/>
          <w:szCs w:val="22"/>
          <w:lang w:eastAsia="en-GB"/>
        </w:rPr>
        <w:t xml:space="preserve"> </w:t>
      </w:r>
      <w:r w:rsidR="007A0482">
        <w:rPr>
          <w:rFonts w:ascii="Times New Roman" w:eastAsia="Times New Roman" w:hAnsi="Times New Roman" w:cs="Times New Roman"/>
          <w:color w:val="0E101A"/>
          <w:sz w:val="22"/>
          <w:szCs w:val="22"/>
          <w:lang w:eastAsia="en-GB"/>
        </w:rPr>
        <w:t xml:space="preserve">Five </w:t>
      </w:r>
      <w:r w:rsidR="00ED15AB">
        <w:rPr>
          <w:rFonts w:ascii="Times New Roman" w:eastAsia="Times New Roman" w:hAnsi="Times New Roman" w:cs="Times New Roman"/>
          <w:color w:val="0E101A"/>
          <w:sz w:val="22"/>
          <w:szCs w:val="22"/>
          <w:lang w:eastAsia="en-GB"/>
        </w:rPr>
        <w:t>mm</w:t>
      </w:r>
      <w:r w:rsidRPr="00ED15AB">
        <w:rPr>
          <w:rFonts w:ascii="Times New Roman" w:eastAsia="Times New Roman" w:hAnsi="Times New Roman" w:cs="Times New Roman"/>
          <w:color w:val="0E101A"/>
          <w:sz w:val="22"/>
          <w:szCs w:val="22"/>
          <w:lang w:eastAsia="en-GB"/>
        </w:rPr>
        <w:t xml:space="preserve"> thick frame shall be constructed </w:t>
      </w:r>
      <w:r w:rsidR="00ED15AB">
        <w:rPr>
          <w:rFonts w:ascii="Times New Roman" w:eastAsia="Times New Roman" w:hAnsi="Times New Roman" w:cs="Times New Roman"/>
          <w:color w:val="0E101A"/>
          <w:sz w:val="22"/>
          <w:szCs w:val="22"/>
          <w:lang w:eastAsia="en-GB"/>
        </w:rPr>
        <w:t xml:space="preserve">with </w:t>
      </w:r>
      <w:r w:rsidRPr="00ED15AB">
        <w:rPr>
          <w:rFonts w:ascii="Times New Roman" w:eastAsia="Times New Roman" w:hAnsi="Times New Roman" w:cs="Times New Roman"/>
          <w:color w:val="0E101A"/>
          <w:sz w:val="22"/>
          <w:szCs w:val="22"/>
          <w:lang w:eastAsia="en-GB"/>
        </w:rPr>
        <w:t>double thickness cold-formed angles.</w:t>
      </w:r>
    </w:p>
    <w:p w14:paraId="676F0295" w14:textId="77777777" w:rsidR="00991173" w:rsidRPr="00ED15AB" w:rsidRDefault="00991173" w:rsidP="00991173">
      <w:pPr>
        <w:pStyle w:val="ListParagraph"/>
        <w:spacing w:line="312" w:lineRule="auto"/>
        <w:ind w:left="426" w:hanging="426"/>
        <w:contextualSpacing w:val="0"/>
        <w:jc w:val="both"/>
        <w:rPr>
          <w:rFonts w:ascii="Times New Roman" w:eastAsia="Times New Roman" w:hAnsi="Times New Roman" w:cs="Times New Roman"/>
          <w:color w:val="0E101A"/>
          <w:sz w:val="22"/>
          <w:szCs w:val="22"/>
          <w:lang w:eastAsia="en-GB"/>
        </w:rPr>
      </w:pPr>
    </w:p>
    <w:p w14:paraId="28C30EA2" w14:textId="77777777" w:rsidR="00991173" w:rsidRPr="00ED15AB" w:rsidRDefault="00991173" w:rsidP="00991173">
      <w:pPr>
        <w:pStyle w:val="ListParagraph"/>
        <w:numPr>
          <w:ilvl w:val="0"/>
          <w:numId w:val="18"/>
        </w:numPr>
        <w:spacing w:line="312" w:lineRule="auto"/>
        <w:ind w:left="426" w:hanging="426"/>
        <w:jc w:val="both"/>
        <w:rPr>
          <w:rFonts w:ascii="Times New Roman" w:eastAsia="Times New Roman" w:hAnsi="Times New Roman" w:cs="Times New Roman"/>
          <w:color w:val="0E101A"/>
          <w:sz w:val="22"/>
          <w:szCs w:val="22"/>
          <w:lang w:eastAsia="en-GB"/>
        </w:rPr>
      </w:pPr>
      <w:r w:rsidRPr="00ED15AB">
        <w:rPr>
          <w:rFonts w:ascii="Times New Roman" w:eastAsia="Times New Roman" w:hAnsi="Times New Roman" w:cs="Times New Roman"/>
          <w:color w:val="0E101A"/>
          <w:sz w:val="22"/>
          <w:szCs w:val="22"/>
          <w:lang w:eastAsia="en-GB"/>
        </w:rPr>
        <w:t>The galvanized steel sheet shall all be hot-dipped galvanized to a minimum zinc coating of Z18 according to JIS Standard and of roll forming quality.</w:t>
      </w:r>
    </w:p>
    <w:p w14:paraId="5E152408" w14:textId="77777777" w:rsidR="00991173" w:rsidRPr="00ED15AB" w:rsidRDefault="00991173" w:rsidP="00991173">
      <w:pPr>
        <w:pStyle w:val="ListParagraph"/>
        <w:spacing w:line="312" w:lineRule="auto"/>
        <w:ind w:left="426" w:hanging="426"/>
        <w:contextualSpacing w:val="0"/>
        <w:jc w:val="both"/>
        <w:rPr>
          <w:rFonts w:ascii="Times New Roman" w:eastAsia="Times New Roman" w:hAnsi="Times New Roman" w:cs="Times New Roman"/>
          <w:color w:val="0E101A"/>
          <w:sz w:val="22"/>
          <w:szCs w:val="22"/>
          <w:lang w:eastAsia="en-GB"/>
        </w:rPr>
      </w:pPr>
    </w:p>
    <w:p w14:paraId="6C14362C" w14:textId="77777777" w:rsidR="00991173" w:rsidRPr="00ED15AB" w:rsidRDefault="00991173" w:rsidP="00991173">
      <w:pPr>
        <w:pStyle w:val="ListParagraph"/>
        <w:numPr>
          <w:ilvl w:val="0"/>
          <w:numId w:val="18"/>
        </w:numPr>
        <w:spacing w:line="312" w:lineRule="auto"/>
        <w:ind w:left="426" w:hanging="426"/>
        <w:jc w:val="both"/>
        <w:rPr>
          <w:rFonts w:ascii="Times New Roman" w:eastAsia="Times New Roman" w:hAnsi="Times New Roman" w:cs="Times New Roman"/>
          <w:color w:val="0E101A"/>
          <w:sz w:val="22"/>
          <w:szCs w:val="22"/>
          <w:lang w:eastAsia="en-GB"/>
        </w:rPr>
      </w:pPr>
      <w:r w:rsidRPr="00ED15AB">
        <w:rPr>
          <w:rFonts w:ascii="Times New Roman" w:eastAsia="Times New Roman" w:hAnsi="Times New Roman" w:cs="Times New Roman"/>
          <w:b/>
          <w:bCs/>
          <w:color w:val="0E101A"/>
          <w:sz w:val="22"/>
          <w:szCs w:val="22"/>
          <w:lang w:eastAsia="en-GB"/>
        </w:rPr>
        <w:t>Acoustic Infill</w:t>
      </w:r>
      <w:r w:rsidRPr="00ED15AB">
        <w:rPr>
          <w:rFonts w:ascii="Times New Roman" w:eastAsia="Times New Roman" w:hAnsi="Times New Roman" w:cs="Times New Roman"/>
          <w:color w:val="0E101A"/>
          <w:sz w:val="22"/>
          <w:szCs w:val="22"/>
          <w:lang w:eastAsia="en-GB"/>
        </w:rPr>
        <w:t xml:space="preserve"> – Acoustic infill shall be of fiberglass of the appropriate density for maximum insertion loss performance. The material shall be non-combustible and meets Class 'O' requirements to BS Standard BS476 Part 6 and Part 7. It shall be inert, vermin- and moisture-proof.</w:t>
      </w:r>
    </w:p>
    <w:p w14:paraId="5E6F2C12" w14:textId="77777777" w:rsidR="00991173" w:rsidRPr="00ED15AB" w:rsidRDefault="00991173" w:rsidP="00991173">
      <w:pPr>
        <w:pStyle w:val="ListParagraph"/>
        <w:spacing w:line="312" w:lineRule="auto"/>
        <w:ind w:left="426" w:hanging="426"/>
        <w:contextualSpacing w:val="0"/>
        <w:jc w:val="both"/>
        <w:rPr>
          <w:rFonts w:ascii="Times New Roman" w:eastAsia="Times New Roman" w:hAnsi="Times New Roman" w:cs="Times New Roman"/>
          <w:color w:val="0E101A"/>
          <w:sz w:val="22"/>
          <w:szCs w:val="22"/>
          <w:lang w:eastAsia="en-GB"/>
        </w:rPr>
      </w:pPr>
    </w:p>
    <w:p w14:paraId="69FA9291" w14:textId="65C28747" w:rsidR="00991173" w:rsidRPr="00ED15AB" w:rsidRDefault="00991173" w:rsidP="00991173">
      <w:pPr>
        <w:pStyle w:val="ListParagraph"/>
        <w:numPr>
          <w:ilvl w:val="0"/>
          <w:numId w:val="18"/>
        </w:numPr>
        <w:spacing w:line="312" w:lineRule="auto"/>
        <w:ind w:left="426" w:hanging="426"/>
        <w:jc w:val="both"/>
        <w:rPr>
          <w:rFonts w:ascii="Times New Roman" w:eastAsia="Times New Roman" w:hAnsi="Times New Roman" w:cs="Times New Roman"/>
          <w:color w:val="0E101A"/>
          <w:sz w:val="22"/>
          <w:szCs w:val="22"/>
          <w:lang w:eastAsia="en-GB"/>
        </w:rPr>
      </w:pPr>
      <w:r w:rsidRPr="00ED15AB">
        <w:rPr>
          <w:rFonts w:ascii="Times New Roman" w:eastAsia="Times New Roman" w:hAnsi="Times New Roman" w:cs="Times New Roman"/>
          <w:b/>
          <w:bCs/>
          <w:color w:val="0E101A"/>
          <w:sz w:val="22"/>
          <w:szCs w:val="22"/>
          <w:lang w:eastAsia="en-GB"/>
        </w:rPr>
        <w:t>Glass Cloth Fabric</w:t>
      </w:r>
      <w:r w:rsidRPr="00ED15AB">
        <w:rPr>
          <w:rFonts w:ascii="Times New Roman" w:eastAsia="Times New Roman" w:hAnsi="Times New Roman" w:cs="Times New Roman"/>
          <w:color w:val="0E101A"/>
          <w:sz w:val="22"/>
          <w:szCs w:val="22"/>
          <w:lang w:eastAsia="en-GB"/>
        </w:rPr>
        <w:t xml:space="preserve"> </w:t>
      </w:r>
      <w:r w:rsidR="00ED15AB">
        <w:rPr>
          <w:rFonts w:ascii="Times New Roman" w:eastAsia="Times New Roman" w:hAnsi="Times New Roman" w:cs="Times New Roman"/>
          <w:color w:val="0E101A"/>
          <w:sz w:val="22"/>
          <w:szCs w:val="22"/>
          <w:lang w:eastAsia="en-GB"/>
        </w:rPr>
        <w:t xml:space="preserve">(Optional) </w:t>
      </w:r>
      <w:r w:rsidRPr="00ED15AB">
        <w:rPr>
          <w:rFonts w:ascii="Times New Roman" w:eastAsia="Times New Roman" w:hAnsi="Times New Roman" w:cs="Times New Roman"/>
          <w:color w:val="0E101A"/>
          <w:sz w:val="22"/>
          <w:szCs w:val="22"/>
          <w:lang w:eastAsia="en-GB"/>
        </w:rPr>
        <w:t>– The cloth fabric shall be used with the perforated lining for protection against fiberglass erosion. The material shall be not more than 1.0</w:t>
      </w:r>
      <w:r w:rsidR="00ED15AB">
        <w:rPr>
          <w:rFonts w:ascii="Times New Roman" w:eastAsia="Times New Roman" w:hAnsi="Times New Roman" w:cs="Times New Roman"/>
          <w:color w:val="0E101A"/>
          <w:sz w:val="22"/>
          <w:szCs w:val="22"/>
          <w:lang w:eastAsia="en-GB"/>
        </w:rPr>
        <w:t>mm</w:t>
      </w:r>
      <w:r w:rsidRPr="00ED15AB">
        <w:rPr>
          <w:rFonts w:ascii="Times New Roman" w:eastAsia="Times New Roman" w:hAnsi="Times New Roman" w:cs="Times New Roman"/>
          <w:color w:val="0E101A"/>
          <w:sz w:val="22"/>
          <w:szCs w:val="22"/>
          <w:lang w:eastAsia="en-GB"/>
        </w:rPr>
        <w:t xml:space="preserve"> in thickness and shall be non-combustible. The silencer with glass cloth shall have been tested for its sound insertion loss in an accredited laboratory, and the test report shall be submitted for approval.</w:t>
      </w:r>
    </w:p>
    <w:p w14:paraId="541D5B24" w14:textId="77777777" w:rsidR="00991173" w:rsidRPr="008004C9" w:rsidRDefault="00991173" w:rsidP="00991173">
      <w:pPr>
        <w:spacing w:after="0" w:line="312" w:lineRule="auto"/>
        <w:jc w:val="both"/>
        <w:rPr>
          <w:rFonts w:ascii="Times New Roman" w:eastAsia="Times New Roman" w:hAnsi="Times New Roman" w:cs="Times New Roman"/>
          <w:color w:val="0E101A"/>
          <w:lang w:eastAsia="en-GB"/>
        </w:rPr>
      </w:pPr>
    </w:p>
    <w:p w14:paraId="3D007F2A" w14:textId="77777777" w:rsidR="00991173" w:rsidRPr="00991173" w:rsidRDefault="00991173" w:rsidP="00991173">
      <w:pPr>
        <w:spacing w:after="0" w:line="312" w:lineRule="auto"/>
        <w:jc w:val="both"/>
        <w:rPr>
          <w:rFonts w:ascii="Times New Roman" w:eastAsia="Times New Roman" w:hAnsi="Times New Roman" w:cs="Times New Roman"/>
          <w:b/>
          <w:bCs/>
          <w:color w:val="0E101A"/>
          <w:sz w:val="24"/>
          <w:szCs w:val="24"/>
          <w:lang w:eastAsia="en-GB"/>
        </w:rPr>
      </w:pPr>
      <w:r w:rsidRPr="00991173">
        <w:rPr>
          <w:rFonts w:ascii="Times New Roman" w:eastAsia="Times New Roman" w:hAnsi="Times New Roman" w:cs="Times New Roman"/>
          <w:b/>
          <w:bCs/>
          <w:color w:val="0E101A"/>
          <w:sz w:val="24"/>
          <w:szCs w:val="24"/>
          <w:lang w:eastAsia="en-GB"/>
        </w:rPr>
        <w:t>Construction</w:t>
      </w:r>
    </w:p>
    <w:p w14:paraId="571B4912" w14:textId="77777777" w:rsidR="00991173" w:rsidRPr="008004C9" w:rsidRDefault="00991173" w:rsidP="00991173">
      <w:pPr>
        <w:spacing w:after="0" w:line="312" w:lineRule="auto"/>
        <w:jc w:val="both"/>
        <w:rPr>
          <w:rFonts w:ascii="Times New Roman" w:eastAsia="Times New Roman" w:hAnsi="Times New Roman" w:cs="Times New Roman"/>
          <w:color w:val="0E101A"/>
          <w:lang w:eastAsia="en-GB"/>
        </w:rPr>
      </w:pPr>
    </w:p>
    <w:p w14:paraId="4CCF1712" w14:textId="77777777" w:rsidR="00991173" w:rsidRPr="00991173" w:rsidRDefault="00991173" w:rsidP="00991173">
      <w:pPr>
        <w:pStyle w:val="ListParagraph"/>
        <w:numPr>
          <w:ilvl w:val="0"/>
          <w:numId w:val="19"/>
        </w:numPr>
        <w:spacing w:line="312" w:lineRule="auto"/>
        <w:ind w:left="426" w:hanging="426"/>
        <w:jc w:val="both"/>
        <w:rPr>
          <w:rFonts w:ascii="Times New Roman" w:eastAsia="Times New Roman" w:hAnsi="Times New Roman" w:cs="Times New Roman"/>
          <w:color w:val="0E101A"/>
          <w:sz w:val="22"/>
          <w:szCs w:val="22"/>
          <w:lang w:eastAsia="en-GB"/>
        </w:rPr>
      </w:pPr>
      <w:r w:rsidRPr="00991173">
        <w:rPr>
          <w:rFonts w:ascii="Times New Roman" w:eastAsia="Times New Roman" w:hAnsi="Times New Roman" w:cs="Times New Roman"/>
          <w:color w:val="0E101A"/>
          <w:sz w:val="22"/>
          <w:szCs w:val="22"/>
          <w:lang w:eastAsia="en-GB"/>
        </w:rPr>
        <w:t>The silencer shall be constructed of a casing, splitters, and connecting flanges. The casing shall have snap-lock corner joints angle-reinforced to give it strength. The joints shall be filled with silicone sealant to prevent air leakage to a minimum pressure of 2000 Pascals.</w:t>
      </w:r>
    </w:p>
    <w:p w14:paraId="3FB4FE15" w14:textId="77777777" w:rsidR="00991173" w:rsidRPr="00991173" w:rsidRDefault="00991173" w:rsidP="00991173">
      <w:pPr>
        <w:spacing w:after="0" w:line="312" w:lineRule="auto"/>
        <w:ind w:left="426" w:hanging="426"/>
        <w:jc w:val="both"/>
        <w:rPr>
          <w:rFonts w:ascii="Times New Roman" w:eastAsia="Times New Roman" w:hAnsi="Times New Roman" w:cs="Times New Roman"/>
          <w:color w:val="0E101A"/>
          <w:sz w:val="20"/>
          <w:szCs w:val="20"/>
          <w:lang w:eastAsia="en-GB"/>
        </w:rPr>
      </w:pPr>
    </w:p>
    <w:p w14:paraId="1D843EBA" w14:textId="43CA1734" w:rsidR="00991173" w:rsidRPr="00991173" w:rsidRDefault="00991173" w:rsidP="00991173">
      <w:pPr>
        <w:pStyle w:val="ListParagraph"/>
        <w:numPr>
          <w:ilvl w:val="0"/>
          <w:numId w:val="19"/>
        </w:numPr>
        <w:spacing w:line="312" w:lineRule="auto"/>
        <w:ind w:left="426" w:hanging="426"/>
        <w:jc w:val="both"/>
        <w:rPr>
          <w:rFonts w:ascii="Times New Roman" w:eastAsia="Times New Roman" w:hAnsi="Times New Roman" w:cs="Times New Roman"/>
          <w:color w:val="0E101A"/>
          <w:sz w:val="22"/>
          <w:szCs w:val="22"/>
          <w:lang w:eastAsia="en-GB"/>
        </w:rPr>
      </w:pPr>
      <w:r w:rsidRPr="00991173">
        <w:rPr>
          <w:rFonts w:ascii="Times New Roman" w:eastAsia="Times New Roman" w:hAnsi="Times New Roman" w:cs="Times New Roman"/>
          <w:color w:val="0E101A"/>
          <w:sz w:val="22"/>
          <w:szCs w:val="22"/>
          <w:lang w:eastAsia="en-GB"/>
        </w:rPr>
        <w:t xml:space="preserve">The splitter shall consist of a die-formed bullnose fairing, a steel frame constructed of cold-formed angles, perforated steel linings, and acoustic infilled. The perforated sheet lining shall be riveted </w:t>
      </w:r>
      <w:r w:rsidRPr="00991173">
        <w:rPr>
          <w:rFonts w:ascii="Times New Roman" w:eastAsia="Times New Roman" w:hAnsi="Times New Roman" w:cs="Times New Roman"/>
          <w:color w:val="0E101A"/>
          <w:sz w:val="22"/>
          <w:szCs w:val="22"/>
          <w:lang w:eastAsia="en-GB"/>
        </w:rPr>
        <w:lastRenderedPageBreak/>
        <w:t xml:space="preserve">to the splitter frame; tack or spot welding shall not be allowed. These parts shall be assembled to form an aerodynamic shape splitter. When assembled within the casing, the splitters form bell mouth entrance and tapered discharge for </w:t>
      </w:r>
      <w:proofErr w:type="spellStart"/>
      <w:r w:rsidRPr="00991173">
        <w:rPr>
          <w:rFonts w:ascii="Times New Roman" w:eastAsia="Times New Roman" w:hAnsi="Times New Roman" w:cs="Times New Roman"/>
          <w:color w:val="0E101A"/>
          <w:sz w:val="22"/>
          <w:szCs w:val="22"/>
          <w:lang w:eastAsia="en-GB"/>
        </w:rPr>
        <w:t>uni</w:t>
      </w:r>
      <w:proofErr w:type="spellEnd"/>
      <w:r w:rsidRPr="00991173">
        <w:rPr>
          <w:rFonts w:ascii="Times New Roman" w:eastAsia="Times New Roman" w:hAnsi="Times New Roman" w:cs="Times New Roman"/>
          <w:color w:val="0E101A"/>
          <w:sz w:val="22"/>
          <w:szCs w:val="22"/>
          <w:lang w:eastAsia="en-GB"/>
        </w:rPr>
        <w:t>-direction airflow. For bi-direction airflow, the splitter shall be designed with bullnose and taper ends. The aerodynamic splitter design with selected infill and perforated lining shall meet the specified sound attenuation with less airflow resistance and lower generated noise. The acoustic infill shall be packed within the splitter frame to a minimum of 5 percent compression to prevent void forming. </w:t>
      </w:r>
    </w:p>
    <w:p w14:paraId="756729E7" w14:textId="77777777" w:rsidR="00991173" w:rsidRPr="00991173" w:rsidRDefault="00991173" w:rsidP="00991173">
      <w:pPr>
        <w:pStyle w:val="ListParagraph"/>
        <w:spacing w:line="312" w:lineRule="auto"/>
        <w:ind w:left="426" w:hanging="426"/>
        <w:contextualSpacing w:val="0"/>
        <w:jc w:val="both"/>
        <w:rPr>
          <w:rFonts w:ascii="Times New Roman" w:eastAsia="Times New Roman" w:hAnsi="Times New Roman" w:cs="Times New Roman"/>
          <w:color w:val="0E101A"/>
          <w:sz w:val="22"/>
          <w:szCs w:val="22"/>
          <w:lang w:eastAsia="en-GB"/>
        </w:rPr>
      </w:pPr>
    </w:p>
    <w:p w14:paraId="11BF75F0" w14:textId="4344D28B" w:rsidR="00991173" w:rsidRPr="00991173" w:rsidRDefault="00991173" w:rsidP="00991173">
      <w:pPr>
        <w:pStyle w:val="ListParagraph"/>
        <w:numPr>
          <w:ilvl w:val="0"/>
          <w:numId w:val="19"/>
        </w:numPr>
        <w:spacing w:line="312" w:lineRule="auto"/>
        <w:ind w:left="426" w:hanging="426"/>
        <w:jc w:val="both"/>
        <w:rPr>
          <w:rFonts w:ascii="Times New Roman" w:eastAsia="Times New Roman" w:hAnsi="Times New Roman" w:cs="Times New Roman"/>
          <w:color w:val="0E101A"/>
          <w:sz w:val="22"/>
          <w:szCs w:val="22"/>
          <w:lang w:eastAsia="en-GB"/>
        </w:rPr>
      </w:pPr>
      <w:r w:rsidRPr="00991173">
        <w:rPr>
          <w:rFonts w:ascii="Times New Roman" w:eastAsia="Times New Roman" w:hAnsi="Times New Roman" w:cs="Times New Roman"/>
          <w:color w:val="0E101A"/>
          <w:sz w:val="22"/>
          <w:szCs w:val="22"/>
          <w:lang w:eastAsia="en-GB"/>
        </w:rPr>
        <w:t>Fiberglass cloth fabric</w:t>
      </w:r>
      <w:r w:rsidR="00ED15AB">
        <w:rPr>
          <w:rFonts w:ascii="Times New Roman" w:eastAsia="Times New Roman" w:hAnsi="Times New Roman" w:cs="Times New Roman"/>
          <w:color w:val="0E101A"/>
          <w:sz w:val="22"/>
          <w:szCs w:val="22"/>
          <w:lang w:eastAsia="en-GB"/>
        </w:rPr>
        <w:t xml:space="preserve"> (optional)</w:t>
      </w:r>
      <w:r w:rsidRPr="00991173">
        <w:rPr>
          <w:rFonts w:ascii="Times New Roman" w:eastAsia="Times New Roman" w:hAnsi="Times New Roman" w:cs="Times New Roman"/>
          <w:color w:val="0E101A"/>
          <w:sz w:val="22"/>
          <w:szCs w:val="22"/>
          <w:lang w:eastAsia="en-GB"/>
        </w:rPr>
        <w:t xml:space="preserve"> required to prevent erosion of fiberglass infill shall be fastened together with the perforated sheet lining to the splitter frame with aluminium rivets.</w:t>
      </w:r>
    </w:p>
    <w:p w14:paraId="791C24C4" w14:textId="77777777" w:rsidR="00991173" w:rsidRPr="00991173" w:rsidRDefault="00991173" w:rsidP="00991173">
      <w:pPr>
        <w:pStyle w:val="ListParagraph"/>
        <w:spacing w:line="312" w:lineRule="auto"/>
        <w:ind w:left="426" w:hanging="426"/>
        <w:contextualSpacing w:val="0"/>
        <w:jc w:val="both"/>
        <w:rPr>
          <w:rFonts w:ascii="Times New Roman" w:eastAsia="Times New Roman" w:hAnsi="Times New Roman" w:cs="Times New Roman"/>
          <w:color w:val="0E101A"/>
          <w:sz w:val="22"/>
          <w:szCs w:val="22"/>
          <w:lang w:eastAsia="en-GB"/>
        </w:rPr>
      </w:pPr>
    </w:p>
    <w:p w14:paraId="47BB7654" w14:textId="2BED3D2A" w:rsidR="00991173" w:rsidRPr="00991173" w:rsidRDefault="00991173" w:rsidP="00991173">
      <w:pPr>
        <w:pStyle w:val="ListParagraph"/>
        <w:numPr>
          <w:ilvl w:val="0"/>
          <w:numId w:val="19"/>
        </w:numPr>
        <w:spacing w:line="312" w:lineRule="auto"/>
        <w:ind w:left="426" w:hanging="426"/>
        <w:jc w:val="both"/>
        <w:rPr>
          <w:rFonts w:ascii="Times New Roman" w:eastAsia="Times New Roman" w:hAnsi="Times New Roman" w:cs="Times New Roman"/>
          <w:color w:val="0E101A"/>
          <w:sz w:val="22"/>
          <w:szCs w:val="22"/>
          <w:lang w:eastAsia="en-GB"/>
        </w:rPr>
      </w:pPr>
      <w:r w:rsidRPr="00991173">
        <w:rPr>
          <w:rFonts w:ascii="Times New Roman" w:eastAsia="Times New Roman" w:hAnsi="Times New Roman" w:cs="Times New Roman"/>
          <w:color w:val="0E101A"/>
          <w:sz w:val="22"/>
          <w:szCs w:val="22"/>
          <w:lang w:eastAsia="en-GB"/>
        </w:rPr>
        <w:t>Splitters shall be fastened to the casing with 4.75</w:t>
      </w:r>
      <w:r w:rsidR="00ED15AB">
        <w:rPr>
          <w:rFonts w:ascii="Times New Roman" w:eastAsia="Times New Roman" w:hAnsi="Times New Roman" w:cs="Times New Roman"/>
          <w:color w:val="0E101A"/>
          <w:sz w:val="22"/>
          <w:szCs w:val="22"/>
          <w:lang w:eastAsia="en-GB"/>
        </w:rPr>
        <w:t>mm</w:t>
      </w:r>
      <w:r w:rsidRPr="00991173">
        <w:rPr>
          <w:rFonts w:ascii="Times New Roman" w:eastAsia="Times New Roman" w:hAnsi="Times New Roman" w:cs="Times New Roman"/>
          <w:color w:val="0E101A"/>
          <w:sz w:val="22"/>
          <w:szCs w:val="22"/>
          <w:lang w:eastAsia="en-GB"/>
        </w:rPr>
        <w:t xml:space="preserve"> diameter high-quality aluminum rivets. No tack or spot welding shall be allowed.</w:t>
      </w:r>
    </w:p>
    <w:p w14:paraId="7DB7498E" w14:textId="77777777" w:rsidR="00991173" w:rsidRPr="008004C9" w:rsidRDefault="00991173" w:rsidP="00991173">
      <w:pPr>
        <w:spacing w:after="0" w:line="312" w:lineRule="auto"/>
        <w:jc w:val="both"/>
        <w:rPr>
          <w:rFonts w:ascii="Times New Roman" w:eastAsia="Times New Roman" w:hAnsi="Times New Roman" w:cs="Times New Roman"/>
          <w:color w:val="0E101A"/>
          <w:lang w:eastAsia="en-GB"/>
        </w:rPr>
      </w:pPr>
    </w:p>
    <w:p w14:paraId="7B8DD301" w14:textId="35B77540" w:rsidR="00991173" w:rsidRPr="00991173" w:rsidRDefault="00991173" w:rsidP="00991173">
      <w:pPr>
        <w:spacing w:after="0" w:line="312" w:lineRule="auto"/>
        <w:jc w:val="both"/>
        <w:rPr>
          <w:rFonts w:ascii="Times New Roman" w:eastAsia="Times New Roman" w:hAnsi="Times New Roman" w:cs="Times New Roman"/>
          <w:b/>
          <w:bCs/>
          <w:color w:val="0E101A"/>
          <w:sz w:val="24"/>
          <w:szCs w:val="24"/>
          <w:lang w:eastAsia="en-GB"/>
        </w:rPr>
      </w:pPr>
      <w:r w:rsidRPr="00991173">
        <w:rPr>
          <w:rFonts w:ascii="Times New Roman" w:eastAsia="Times New Roman" w:hAnsi="Times New Roman" w:cs="Times New Roman"/>
          <w:b/>
          <w:bCs/>
          <w:color w:val="0E101A"/>
          <w:sz w:val="24"/>
          <w:szCs w:val="24"/>
          <w:lang w:eastAsia="en-GB"/>
        </w:rPr>
        <w:t>Performance</w:t>
      </w:r>
    </w:p>
    <w:p w14:paraId="5A19EDF7" w14:textId="77777777" w:rsidR="00991173" w:rsidRPr="008004C9" w:rsidRDefault="00991173" w:rsidP="00991173">
      <w:pPr>
        <w:spacing w:after="0" w:line="312" w:lineRule="auto"/>
        <w:jc w:val="both"/>
        <w:rPr>
          <w:rFonts w:ascii="Times New Roman" w:eastAsia="Times New Roman" w:hAnsi="Times New Roman" w:cs="Times New Roman"/>
          <w:color w:val="0E101A"/>
          <w:lang w:eastAsia="en-GB"/>
        </w:rPr>
      </w:pPr>
    </w:p>
    <w:p w14:paraId="05EB8E38" w14:textId="54EB2571" w:rsidR="00991173" w:rsidRDefault="00991173" w:rsidP="00991173">
      <w:pPr>
        <w:spacing w:after="0" w:line="312" w:lineRule="auto"/>
        <w:jc w:val="both"/>
        <w:rPr>
          <w:rFonts w:ascii="Times New Roman" w:eastAsia="Times New Roman" w:hAnsi="Times New Roman" w:cs="Times New Roman"/>
          <w:color w:val="0E101A"/>
          <w:lang w:eastAsia="en-GB"/>
        </w:rPr>
      </w:pPr>
      <w:r w:rsidRPr="008004C9">
        <w:rPr>
          <w:rFonts w:ascii="Times New Roman" w:eastAsia="Times New Roman" w:hAnsi="Times New Roman" w:cs="Times New Roman"/>
          <w:color w:val="0E101A"/>
          <w:lang w:eastAsia="en-GB"/>
        </w:rPr>
        <w:t xml:space="preserve">The subcontractor shall submit the brand, the manufacturer name, the type of silencer, size, acoustic, and aerodynamic performance for approval. The test report shall be submitted for approval before ordering. The </w:t>
      </w:r>
      <w:r>
        <w:rPr>
          <w:rFonts w:ascii="Times New Roman" w:eastAsia="Times New Roman" w:hAnsi="Times New Roman" w:cs="Times New Roman"/>
          <w:color w:val="0E101A"/>
          <w:lang w:eastAsia="en-GB"/>
        </w:rPr>
        <w:t>silencer</w:t>
      </w:r>
      <w:r w:rsidRPr="008004C9">
        <w:rPr>
          <w:rFonts w:ascii="Times New Roman" w:eastAsia="Times New Roman" w:hAnsi="Times New Roman" w:cs="Times New Roman"/>
          <w:color w:val="0E101A"/>
          <w:lang w:eastAsia="en-GB"/>
        </w:rPr>
        <w:t xml:space="preserve"> should have been tested in an accredited laboratory for pressure loss, static and dynamic sound insertion loss (SIL and DIL), and generated noise according to ASTM Standard E477-99. For the DIL, the attenuator shall be tested with airflow in the forward and reverse direction in relation to the noise source.</w:t>
      </w:r>
      <w:r>
        <w:rPr>
          <w:rFonts w:ascii="Times New Roman" w:eastAsia="Times New Roman" w:hAnsi="Times New Roman" w:cs="Times New Roman"/>
          <w:color w:val="0E101A"/>
          <w:lang w:eastAsia="en-GB"/>
        </w:rPr>
        <w:t xml:space="preserve">  Test shall be conducted based on 600</w:t>
      </w:r>
      <w:r w:rsidR="00ED15AB">
        <w:rPr>
          <w:rFonts w:ascii="Times New Roman" w:eastAsia="Times New Roman" w:hAnsi="Times New Roman" w:cs="Times New Roman"/>
          <w:color w:val="0E101A"/>
          <w:lang w:eastAsia="en-GB"/>
        </w:rPr>
        <w:t>mm</w:t>
      </w:r>
      <w:r>
        <w:rPr>
          <w:rFonts w:ascii="Times New Roman" w:eastAsia="Times New Roman" w:hAnsi="Times New Roman" w:cs="Times New Roman"/>
          <w:color w:val="0E101A"/>
          <w:lang w:eastAsia="en-GB"/>
        </w:rPr>
        <w:t xml:space="preserve"> width by 600</w:t>
      </w:r>
      <w:r w:rsidR="00ED15AB">
        <w:rPr>
          <w:rFonts w:ascii="Times New Roman" w:eastAsia="Times New Roman" w:hAnsi="Times New Roman" w:cs="Times New Roman"/>
          <w:color w:val="0E101A"/>
          <w:lang w:eastAsia="en-GB"/>
        </w:rPr>
        <w:t>mm</w:t>
      </w:r>
      <w:r>
        <w:rPr>
          <w:rFonts w:ascii="Times New Roman" w:eastAsia="Times New Roman" w:hAnsi="Times New Roman" w:cs="Times New Roman"/>
          <w:color w:val="0E101A"/>
          <w:lang w:eastAsia="en-GB"/>
        </w:rPr>
        <w:t xml:space="preserve"> height silencer with length starting at 600</w:t>
      </w:r>
      <w:r w:rsidR="00ED15AB">
        <w:rPr>
          <w:rFonts w:ascii="Times New Roman" w:eastAsia="Times New Roman" w:hAnsi="Times New Roman" w:cs="Times New Roman"/>
          <w:color w:val="0E101A"/>
          <w:lang w:eastAsia="en-GB"/>
        </w:rPr>
        <w:t>mm</w:t>
      </w:r>
      <w:r>
        <w:rPr>
          <w:rFonts w:ascii="Times New Roman" w:eastAsia="Times New Roman" w:hAnsi="Times New Roman" w:cs="Times New Roman"/>
          <w:color w:val="0E101A"/>
          <w:lang w:eastAsia="en-GB"/>
        </w:rPr>
        <w:t xml:space="preserve"> and at increments of 600</w:t>
      </w:r>
      <w:r w:rsidR="00ED15AB">
        <w:rPr>
          <w:rFonts w:ascii="Times New Roman" w:eastAsia="Times New Roman" w:hAnsi="Times New Roman" w:cs="Times New Roman"/>
          <w:color w:val="0E101A"/>
          <w:lang w:eastAsia="en-GB"/>
        </w:rPr>
        <w:t>mm</w:t>
      </w:r>
      <w:r>
        <w:rPr>
          <w:rFonts w:ascii="Times New Roman" w:eastAsia="Times New Roman" w:hAnsi="Times New Roman" w:cs="Times New Roman"/>
          <w:color w:val="0E101A"/>
          <w:lang w:eastAsia="en-GB"/>
        </w:rPr>
        <w:t xml:space="preserve"> to 2400mm in length.  For silencers smaller than 600</w:t>
      </w:r>
      <w:r w:rsidR="00ED15AB">
        <w:rPr>
          <w:rFonts w:ascii="Times New Roman" w:eastAsia="Times New Roman" w:hAnsi="Times New Roman" w:cs="Times New Roman"/>
          <w:color w:val="0E101A"/>
          <w:lang w:eastAsia="en-GB"/>
        </w:rPr>
        <w:t>mm</w:t>
      </w:r>
      <w:r>
        <w:rPr>
          <w:rFonts w:ascii="Times New Roman" w:eastAsia="Times New Roman" w:hAnsi="Times New Roman" w:cs="Times New Roman"/>
          <w:color w:val="0E101A"/>
          <w:lang w:eastAsia="en-GB"/>
        </w:rPr>
        <w:t xml:space="preserve"> width </w:t>
      </w:r>
      <w:r w:rsidR="00331D8C">
        <w:rPr>
          <w:rFonts w:ascii="Times New Roman" w:eastAsia="Times New Roman" w:hAnsi="Times New Roman" w:cs="Times New Roman"/>
          <w:color w:val="0E101A"/>
          <w:lang w:eastAsia="en-GB"/>
        </w:rPr>
        <w:t>x</w:t>
      </w:r>
      <w:r>
        <w:rPr>
          <w:rFonts w:ascii="Times New Roman" w:eastAsia="Times New Roman" w:hAnsi="Times New Roman" w:cs="Times New Roman"/>
          <w:color w:val="0E101A"/>
          <w:lang w:eastAsia="en-GB"/>
        </w:rPr>
        <w:t xml:space="preserve"> 600</w:t>
      </w:r>
      <w:r w:rsidR="00ED15AB">
        <w:rPr>
          <w:rFonts w:ascii="Times New Roman" w:eastAsia="Times New Roman" w:hAnsi="Times New Roman" w:cs="Times New Roman"/>
          <w:color w:val="0E101A"/>
          <w:lang w:eastAsia="en-GB"/>
        </w:rPr>
        <w:t>mm</w:t>
      </w:r>
      <w:r>
        <w:rPr>
          <w:rFonts w:ascii="Times New Roman" w:eastAsia="Times New Roman" w:hAnsi="Times New Roman" w:cs="Times New Roman"/>
          <w:color w:val="0E101A"/>
          <w:lang w:eastAsia="en-GB"/>
        </w:rPr>
        <w:t xml:space="preserve"> height, test shall be carried out on smaller test units to provide accurate aero-acoustic performance for small silencers. Length of small test silencer shall start at 600</w:t>
      </w:r>
      <w:r w:rsidR="00ED15AB">
        <w:rPr>
          <w:rFonts w:ascii="Times New Roman" w:eastAsia="Times New Roman" w:hAnsi="Times New Roman" w:cs="Times New Roman"/>
          <w:color w:val="0E101A"/>
          <w:lang w:eastAsia="en-GB"/>
        </w:rPr>
        <w:t>mm</w:t>
      </w:r>
      <w:r>
        <w:rPr>
          <w:rFonts w:ascii="Times New Roman" w:eastAsia="Times New Roman" w:hAnsi="Times New Roman" w:cs="Times New Roman"/>
          <w:color w:val="0E101A"/>
          <w:lang w:eastAsia="en-GB"/>
        </w:rPr>
        <w:t>, at increment of 600</w:t>
      </w:r>
      <w:r w:rsidR="00ED15AB">
        <w:rPr>
          <w:rFonts w:ascii="Times New Roman" w:eastAsia="Times New Roman" w:hAnsi="Times New Roman" w:cs="Times New Roman"/>
          <w:color w:val="0E101A"/>
          <w:lang w:eastAsia="en-GB"/>
        </w:rPr>
        <w:t>mm</w:t>
      </w:r>
      <w:r>
        <w:rPr>
          <w:rFonts w:ascii="Times New Roman" w:eastAsia="Times New Roman" w:hAnsi="Times New Roman" w:cs="Times New Roman"/>
          <w:color w:val="0E101A"/>
          <w:lang w:eastAsia="en-GB"/>
        </w:rPr>
        <w:t xml:space="preserve"> to a maximum of 2400</w:t>
      </w:r>
      <w:r w:rsidR="00ED15AB">
        <w:rPr>
          <w:rFonts w:ascii="Times New Roman" w:eastAsia="Times New Roman" w:hAnsi="Times New Roman" w:cs="Times New Roman"/>
          <w:color w:val="0E101A"/>
          <w:lang w:eastAsia="en-GB"/>
        </w:rPr>
        <w:t>mm</w:t>
      </w:r>
      <w:r>
        <w:rPr>
          <w:rFonts w:ascii="Times New Roman" w:eastAsia="Times New Roman" w:hAnsi="Times New Roman" w:cs="Times New Roman"/>
          <w:color w:val="0E101A"/>
          <w:lang w:eastAsia="en-GB"/>
        </w:rPr>
        <w:t>.</w:t>
      </w:r>
    </w:p>
    <w:p w14:paraId="106FCB7F" w14:textId="2BDE9237" w:rsidR="00991173" w:rsidRDefault="00991173" w:rsidP="00991173">
      <w:pPr>
        <w:spacing w:after="0" w:line="312" w:lineRule="auto"/>
        <w:jc w:val="both"/>
        <w:rPr>
          <w:rFonts w:ascii="Times New Roman" w:eastAsia="Times New Roman" w:hAnsi="Times New Roman" w:cs="Times New Roman"/>
          <w:color w:val="0E101A"/>
          <w:lang w:eastAsia="en-GB"/>
        </w:rPr>
      </w:pPr>
    </w:p>
    <w:p w14:paraId="38BBC007" w14:textId="7B9DF889" w:rsidR="00991173" w:rsidRPr="008004C9" w:rsidRDefault="00991173" w:rsidP="00991173">
      <w:pPr>
        <w:spacing w:after="0" w:line="312" w:lineRule="auto"/>
        <w:jc w:val="both"/>
        <w:rPr>
          <w:rFonts w:ascii="Times New Roman" w:eastAsia="Times New Roman" w:hAnsi="Times New Roman" w:cs="Times New Roman"/>
          <w:color w:val="0E101A"/>
          <w:lang w:eastAsia="en-GB"/>
        </w:rPr>
      </w:pPr>
      <w:r>
        <w:rPr>
          <w:rFonts w:ascii="Times New Roman" w:eastAsia="Times New Roman" w:hAnsi="Times New Roman" w:cs="Times New Roman"/>
          <w:color w:val="0E101A"/>
          <w:lang w:eastAsia="en-GB"/>
        </w:rPr>
        <w:t>T</w:t>
      </w:r>
      <w:r w:rsidRPr="008004C9">
        <w:rPr>
          <w:rFonts w:ascii="Times New Roman" w:eastAsia="Times New Roman" w:hAnsi="Times New Roman" w:cs="Times New Roman"/>
          <w:color w:val="0E101A"/>
          <w:lang w:eastAsia="en-GB"/>
        </w:rPr>
        <w:t xml:space="preserve">he pressure loss across the </w:t>
      </w:r>
      <w:r>
        <w:rPr>
          <w:rFonts w:ascii="Times New Roman" w:eastAsia="Times New Roman" w:hAnsi="Times New Roman" w:cs="Times New Roman"/>
          <w:color w:val="0E101A"/>
          <w:lang w:eastAsia="en-GB"/>
        </w:rPr>
        <w:t>silencer</w:t>
      </w:r>
      <w:r w:rsidRPr="008004C9">
        <w:rPr>
          <w:rFonts w:ascii="Times New Roman" w:eastAsia="Times New Roman" w:hAnsi="Times New Roman" w:cs="Times New Roman"/>
          <w:color w:val="0E101A"/>
          <w:lang w:eastAsia="en-GB"/>
        </w:rPr>
        <w:t xml:space="preserve"> shall not exceed the values, as shown in the </w:t>
      </w:r>
      <w:r>
        <w:rPr>
          <w:rFonts w:ascii="Times New Roman" w:eastAsia="Times New Roman" w:hAnsi="Times New Roman" w:cs="Times New Roman"/>
          <w:color w:val="0E101A"/>
          <w:lang w:eastAsia="en-GB"/>
        </w:rPr>
        <w:t>silencer</w:t>
      </w:r>
      <w:r w:rsidRPr="008004C9">
        <w:rPr>
          <w:rFonts w:ascii="Times New Roman" w:eastAsia="Times New Roman" w:hAnsi="Times New Roman" w:cs="Times New Roman"/>
          <w:color w:val="0E101A"/>
          <w:lang w:eastAsia="en-GB"/>
        </w:rPr>
        <w:t xml:space="preserve"> schedule.</w:t>
      </w:r>
    </w:p>
    <w:p w14:paraId="15C2A38A" w14:textId="77777777" w:rsidR="00991173" w:rsidRPr="008004C9" w:rsidRDefault="00991173" w:rsidP="00991173">
      <w:pPr>
        <w:spacing w:after="0" w:line="312" w:lineRule="auto"/>
        <w:jc w:val="both"/>
        <w:rPr>
          <w:rFonts w:ascii="Times New Roman" w:eastAsia="Times New Roman" w:hAnsi="Times New Roman" w:cs="Times New Roman"/>
          <w:color w:val="0E101A"/>
          <w:lang w:eastAsia="en-GB"/>
        </w:rPr>
      </w:pPr>
    </w:p>
    <w:p w14:paraId="4F29D1F9" w14:textId="53E7548A" w:rsidR="00991173" w:rsidRDefault="00991173" w:rsidP="00991173">
      <w:pPr>
        <w:spacing w:after="0" w:line="312" w:lineRule="auto"/>
        <w:jc w:val="both"/>
        <w:rPr>
          <w:rFonts w:ascii="Times New Roman" w:eastAsia="Times New Roman" w:hAnsi="Times New Roman" w:cs="Times New Roman"/>
          <w:color w:val="0E101A"/>
          <w:lang w:eastAsia="en-GB"/>
        </w:rPr>
      </w:pPr>
      <w:r w:rsidRPr="008004C9">
        <w:rPr>
          <w:rFonts w:ascii="Times New Roman" w:eastAsia="Times New Roman" w:hAnsi="Times New Roman" w:cs="Times New Roman"/>
          <w:color w:val="0E101A"/>
          <w:lang w:eastAsia="en-GB"/>
        </w:rPr>
        <w:t xml:space="preserve">The fan manufacturer shall submit accurate fan sound power levels for the </w:t>
      </w:r>
      <w:r>
        <w:rPr>
          <w:rFonts w:ascii="Times New Roman" w:eastAsia="Times New Roman" w:hAnsi="Times New Roman" w:cs="Times New Roman"/>
          <w:color w:val="0E101A"/>
          <w:lang w:eastAsia="en-GB"/>
        </w:rPr>
        <w:t>silencer</w:t>
      </w:r>
      <w:r w:rsidRPr="008004C9">
        <w:rPr>
          <w:rFonts w:ascii="Times New Roman" w:eastAsia="Times New Roman" w:hAnsi="Times New Roman" w:cs="Times New Roman"/>
          <w:color w:val="0E101A"/>
          <w:lang w:eastAsia="en-GB"/>
        </w:rPr>
        <w:t xml:space="preserve"> manufacturer</w:t>
      </w:r>
      <w:r>
        <w:rPr>
          <w:rFonts w:ascii="Times New Roman" w:eastAsia="Times New Roman" w:hAnsi="Times New Roman" w:cs="Times New Roman"/>
          <w:color w:val="0E101A"/>
          <w:lang w:eastAsia="en-GB"/>
        </w:rPr>
        <w:t xml:space="preserve"> to perform</w:t>
      </w:r>
      <w:r w:rsidRPr="008004C9">
        <w:rPr>
          <w:rFonts w:ascii="Times New Roman" w:eastAsia="Times New Roman" w:hAnsi="Times New Roman" w:cs="Times New Roman"/>
          <w:color w:val="0E101A"/>
          <w:lang w:eastAsia="en-GB"/>
        </w:rPr>
        <w:t xml:space="preserve"> noise analysis to determine the dynamic insertion loss required to achieve the specified noise criteria. Noise analysis and resultant </w:t>
      </w:r>
      <w:r>
        <w:rPr>
          <w:rFonts w:ascii="Times New Roman" w:eastAsia="Times New Roman" w:hAnsi="Times New Roman" w:cs="Times New Roman"/>
          <w:color w:val="0E101A"/>
          <w:lang w:eastAsia="en-GB"/>
        </w:rPr>
        <w:t>silencer</w:t>
      </w:r>
      <w:r w:rsidRPr="008004C9">
        <w:rPr>
          <w:rFonts w:ascii="Times New Roman" w:eastAsia="Times New Roman" w:hAnsi="Times New Roman" w:cs="Times New Roman"/>
          <w:color w:val="0E101A"/>
          <w:lang w:eastAsia="en-GB"/>
        </w:rPr>
        <w:t xml:space="preserve"> selection and pressure loss shall be submitted for approval before proceeding to manufacture. The fan manufacturer shall adjust the fan static according to the </w:t>
      </w:r>
      <w:r>
        <w:rPr>
          <w:rFonts w:ascii="Times New Roman" w:eastAsia="Times New Roman" w:hAnsi="Times New Roman" w:cs="Times New Roman"/>
          <w:color w:val="0E101A"/>
          <w:lang w:eastAsia="en-GB"/>
        </w:rPr>
        <w:t xml:space="preserve">selected </w:t>
      </w:r>
      <w:r w:rsidRPr="008004C9">
        <w:rPr>
          <w:rFonts w:ascii="Times New Roman" w:eastAsia="Times New Roman" w:hAnsi="Times New Roman" w:cs="Times New Roman"/>
          <w:color w:val="0E101A"/>
          <w:lang w:eastAsia="en-GB"/>
        </w:rPr>
        <w:t>silencer pressure loss.</w:t>
      </w:r>
    </w:p>
    <w:p w14:paraId="6CA308E6" w14:textId="77777777" w:rsidR="00ED15AB" w:rsidRPr="00F35C66" w:rsidRDefault="00ED15AB" w:rsidP="00991173">
      <w:pPr>
        <w:spacing w:after="0" w:line="312" w:lineRule="auto"/>
        <w:jc w:val="both"/>
        <w:rPr>
          <w:rFonts w:ascii="Times New Roman" w:eastAsia="Times New Roman" w:hAnsi="Times New Roman" w:cs="Times New Roman"/>
          <w:color w:val="0E101A"/>
          <w:lang w:eastAsia="en-GB"/>
        </w:rPr>
      </w:pPr>
    </w:p>
    <w:p w14:paraId="126923D0" w14:textId="77777777" w:rsidR="00991173" w:rsidRPr="00E11937" w:rsidRDefault="00991173" w:rsidP="00991173">
      <w:pPr>
        <w:spacing w:after="0" w:line="312" w:lineRule="auto"/>
        <w:jc w:val="both"/>
        <w:rPr>
          <w:rFonts w:ascii="Times New Roman" w:eastAsia="Times New Roman" w:hAnsi="Times New Roman" w:cs="Times New Roman"/>
          <w:color w:val="0E101A"/>
          <w:lang w:eastAsia="en-GB"/>
        </w:rPr>
      </w:pPr>
      <w:r w:rsidRPr="00E11937">
        <w:rPr>
          <w:rFonts w:ascii="Times New Roman" w:eastAsia="Times New Roman" w:hAnsi="Times New Roman" w:cs="Times New Roman"/>
          <w:color w:val="0E101A"/>
          <w:lang w:eastAsia="en-GB"/>
        </w:rPr>
        <w:t xml:space="preserve">The silencer shall be similar to OLSON Acoustics Model </w:t>
      </w:r>
      <w:r>
        <w:rPr>
          <w:rFonts w:ascii="Times New Roman" w:eastAsia="Times New Roman" w:hAnsi="Times New Roman" w:cs="Times New Roman"/>
          <w:color w:val="0E101A"/>
          <w:lang w:eastAsia="en-GB"/>
        </w:rPr>
        <w:t>HA40 silencer</w:t>
      </w:r>
      <w:r w:rsidRPr="00E11937">
        <w:rPr>
          <w:rFonts w:ascii="Times New Roman" w:eastAsia="Times New Roman" w:hAnsi="Times New Roman" w:cs="Times New Roman"/>
          <w:color w:val="0E101A"/>
          <w:lang w:eastAsia="en-GB"/>
        </w:rPr>
        <w:t xml:space="preserve"> as manufactured by OLS Manufacturing Co. Pte Ltd or equivalent.</w:t>
      </w:r>
    </w:p>
    <w:p w14:paraId="668F9AAF" w14:textId="77777777" w:rsidR="00991173" w:rsidRDefault="00991173" w:rsidP="00991173"/>
    <w:p w14:paraId="5C4D85FC" w14:textId="77777777" w:rsidR="00C6135C" w:rsidRPr="003420FB" w:rsidRDefault="00C6135C" w:rsidP="003420FB">
      <w:pPr>
        <w:spacing w:after="0" w:line="312" w:lineRule="auto"/>
        <w:ind w:right="200"/>
        <w:jc w:val="right"/>
        <w:rPr>
          <w:rFonts w:ascii="Times New Roman" w:eastAsia="Times New Roman" w:hAnsi="Times New Roman" w:cs="Times New Roman"/>
          <w:sz w:val="20"/>
          <w:szCs w:val="20"/>
        </w:rPr>
      </w:pPr>
    </w:p>
    <w:sectPr w:rsidR="00C6135C" w:rsidRPr="003420FB" w:rsidSect="00C0666A">
      <w:headerReference w:type="default" r:id="rId7"/>
      <w:footerReference w:type="default" r:id="rId8"/>
      <w:pgSz w:w="11906" w:h="16838" w:code="9"/>
      <w:pgMar w:top="2163" w:right="1440" w:bottom="1728" w:left="1440" w:header="403" w:footer="24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52781B" w14:textId="77777777" w:rsidR="00003015" w:rsidRDefault="00003015" w:rsidP="00AF5081">
      <w:pPr>
        <w:spacing w:after="0" w:line="240" w:lineRule="auto"/>
      </w:pPr>
      <w:r>
        <w:separator/>
      </w:r>
    </w:p>
  </w:endnote>
  <w:endnote w:type="continuationSeparator" w:id="0">
    <w:p w14:paraId="3A4ECA1C" w14:textId="77777777" w:rsidR="00003015" w:rsidRDefault="00003015" w:rsidP="00AF5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7AC552" w14:textId="16202E49" w:rsidR="00003015" w:rsidRDefault="00003015" w:rsidP="007A06E7">
    <w:pPr>
      <w:pStyle w:val="Footer"/>
      <w:jc w:val="right"/>
    </w:pPr>
    <w:r>
      <w:rPr>
        <w:noProof/>
        <w:lang w:val="en-US"/>
      </w:rPr>
      <mc:AlternateContent>
        <mc:Choice Requires="wps">
          <w:drawing>
            <wp:anchor distT="0" distB="0" distL="114300" distR="114300" simplePos="0" relativeHeight="251670528" behindDoc="0" locked="0" layoutInCell="1" allowOverlap="1" wp14:anchorId="5728A51F" wp14:editId="12F4F296">
              <wp:simplePos x="0" y="0"/>
              <wp:positionH relativeFrom="margin">
                <wp:align>right</wp:align>
              </wp:positionH>
              <wp:positionV relativeFrom="paragraph">
                <wp:posOffset>63500</wp:posOffset>
              </wp:positionV>
              <wp:extent cx="5400000" cy="0"/>
              <wp:effectExtent l="0" t="0" r="0" b="0"/>
              <wp:wrapNone/>
              <wp:docPr id="8" name="Straight Connector 8"/>
              <wp:cNvGraphicFramePr/>
              <a:graphic xmlns:a="http://schemas.openxmlformats.org/drawingml/2006/main">
                <a:graphicData uri="http://schemas.microsoft.com/office/word/2010/wordprocessingShape">
                  <wps:wsp>
                    <wps:cNvCnPr/>
                    <wps:spPr>
                      <a:xfrm flipV="1">
                        <a:off x="0" y="0"/>
                        <a:ext cx="540000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5DC2B09" id="Straight Connector 8" o:spid="_x0000_s1026" style="position:absolute;flip:y;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4pt,5pt" to="799.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" strokecolor="windowText" strokeweight="1.5pt">
              <v:stroke joinstyle="miter"/>
              <w10:wrap anchorx="margin"/>
            </v:line>
          </w:pict>
        </mc:Fallback>
      </mc:AlternateContent>
    </w:r>
  </w:p>
  <w:p w14:paraId="16405854" w14:textId="5632D822" w:rsidR="00003015" w:rsidRPr="00B231BC" w:rsidRDefault="00003015" w:rsidP="007A06E7">
    <w:pPr>
      <w:pStyle w:val="Footer"/>
      <w:jc w:val="right"/>
      <w:rPr>
        <w:color w:val="808080" w:themeColor="background1" w:themeShade="80"/>
        <w:sz w:val="18"/>
        <w:szCs w:val="18"/>
        <w:lang w:val="en-US"/>
      </w:rPr>
    </w:pPr>
    <w:r w:rsidRPr="00B231BC">
      <w:rPr>
        <w:rFonts w:ascii="Times New Roman" w:hAnsi="Times New Roman" w:cs="Times New Roman"/>
        <w:color w:val="808080" w:themeColor="background1" w:themeShade="80"/>
        <w:sz w:val="18"/>
        <w:szCs w:val="18"/>
      </w:rPr>
      <w:t>SP-</w:t>
    </w:r>
    <w:r w:rsidR="00BC3147">
      <w:rPr>
        <w:rFonts w:ascii="Times New Roman" w:hAnsi="Times New Roman" w:cs="Times New Roman"/>
        <w:color w:val="808080" w:themeColor="background1" w:themeShade="80"/>
        <w:sz w:val="18"/>
        <w:szCs w:val="18"/>
      </w:rPr>
      <w:t>10</w:t>
    </w:r>
    <w:r w:rsidRPr="00B231BC">
      <w:rPr>
        <w:rFonts w:ascii="Times New Roman" w:hAnsi="Times New Roman" w:cs="Times New Roman"/>
        <w:color w:val="808080" w:themeColor="background1" w:themeShade="80"/>
        <w:sz w:val="18"/>
        <w:szCs w:val="18"/>
      </w:rPr>
      <w:t>2020/000</w:t>
    </w:r>
    <w:r w:rsidR="00991173">
      <w:rPr>
        <w:rFonts w:ascii="Times New Roman" w:hAnsi="Times New Roman" w:cs="Times New Roman"/>
        <w:color w:val="808080" w:themeColor="background1" w:themeShade="80"/>
        <w:sz w:val="18"/>
        <w:szCs w:val="18"/>
      </w:rPr>
      <w:t>7</w:t>
    </w:r>
    <w:r w:rsidRPr="00B231BC">
      <w:rPr>
        <w:rFonts w:ascii="Times New Roman" w:hAnsi="Times New Roman" w:cs="Times New Roman"/>
        <w:color w:val="808080" w:themeColor="background1" w:themeShade="80"/>
        <w:sz w:val="18"/>
        <w:szCs w:val="18"/>
      </w:rPr>
      <w:t>/0</w:t>
    </w:r>
    <w:r w:rsidR="00BC3147">
      <w:rPr>
        <w:rFonts w:ascii="Times New Roman" w:hAnsi="Times New Roman" w:cs="Times New Roman"/>
        <w:color w:val="808080" w:themeColor="background1" w:themeShade="80"/>
        <w:sz w:val="18"/>
        <w:szCs w:val="18"/>
      </w:rPr>
      <w:t>0</w:t>
    </w:r>
    <w:r w:rsidRPr="00B231BC">
      <w:rPr>
        <w:color w:val="808080" w:themeColor="background1" w:themeShade="80"/>
      </w:rPr>
      <w:t xml:space="preserve"> </w:t>
    </w:r>
    <w:sdt>
      <w:sdtPr>
        <w:rPr>
          <w:color w:val="808080" w:themeColor="background1" w:themeShade="80"/>
        </w:rPr>
        <w:id w:val="-1769616900"/>
        <w:docPartObj>
          <w:docPartGallery w:val="Page Numbers (Top of Page)"/>
          <w:docPartUnique/>
        </w:docPartObj>
      </w:sdtPr>
      <w:sdtEndPr/>
      <w:sdtContent>
        <w:r w:rsidRPr="00B231BC">
          <w:rPr>
            <w:color w:val="808080" w:themeColor="background1" w:themeShade="80"/>
            <w:sz w:val="18"/>
            <w:szCs w:val="18"/>
          </w:rPr>
          <w:t xml:space="preserve">Page </w:t>
        </w:r>
        <w:r w:rsidRPr="00B231BC">
          <w:rPr>
            <w:b/>
            <w:bCs/>
            <w:color w:val="808080" w:themeColor="background1" w:themeShade="80"/>
            <w:sz w:val="18"/>
            <w:szCs w:val="18"/>
          </w:rPr>
          <w:fldChar w:fldCharType="begin"/>
        </w:r>
        <w:r w:rsidRPr="00B231BC">
          <w:rPr>
            <w:b/>
            <w:bCs/>
            <w:color w:val="808080" w:themeColor="background1" w:themeShade="80"/>
            <w:sz w:val="18"/>
            <w:szCs w:val="18"/>
          </w:rPr>
          <w:instrText xml:space="preserve"> PAGE </w:instrText>
        </w:r>
        <w:r w:rsidRPr="00B231BC">
          <w:rPr>
            <w:b/>
            <w:bCs/>
            <w:color w:val="808080" w:themeColor="background1" w:themeShade="80"/>
            <w:sz w:val="18"/>
            <w:szCs w:val="18"/>
          </w:rPr>
          <w:fldChar w:fldCharType="separate"/>
        </w:r>
        <w:r w:rsidR="00E95607">
          <w:rPr>
            <w:b/>
            <w:bCs/>
            <w:noProof/>
            <w:color w:val="808080" w:themeColor="background1" w:themeShade="80"/>
            <w:sz w:val="18"/>
            <w:szCs w:val="18"/>
          </w:rPr>
          <w:t>5</w:t>
        </w:r>
        <w:r w:rsidRPr="00B231BC">
          <w:rPr>
            <w:b/>
            <w:bCs/>
            <w:color w:val="808080" w:themeColor="background1" w:themeShade="80"/>
            <w:sz w:val="18"/>
            <w:szCs w:val="18"/>
          </w:rPr>
          <w:fldChar w:fldCharType="end"/>
        </w:r>
        <w:r w:rsidRPr="00B231BC">
          <w:rPr>
            <w:color w:val="808080" w:themeColor="background1" w:themeShade="80"/>
            <w:sz w:val="18"/>
            <w:szCs w:val="18"/>
          </w:rPr>
          <w:t xml:space="preserve"> of </w:t>
        </w:r>
        <w:r w:rsidR="00BC3147">
          <w:rPr>
            <w:b/>
            <w:bCs/>
            <w:color w:val="808080" w:themeColor="background1" w:themeShade="80"/>
            <w:sz w:val="18"/>
            <w:szCs w:val="18"/>
          </w:rPr>
          <w:t>3</w:t>
        </w:r>
      </w:sdtContent>
    </w:sdt>
  </w:p>
  <w:p w14:paraId="7C5B840B" w14:textId="77777777" w:rsidR="00003015" w:rsidRDefault="000030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1A45B0" w14:textId="77777777" w:rsidR="00003015" w:rsidRDefault="00003015" w:rsidP="00AF5081">
      <w:pPr>
        <w:spacing w:after="0" w:line="240" w:lineRule="auto"/>
      </w:pPr>
      <w:r>
        <w:separator/>
      </w:r>
    </w:p>
  </w:footnote>
  <w:footnote w:type="continuationSeparator" w:id="0">
    <w:p w14:paraId="48239270" w14:textId="77777777" w:rsidR="00003015" w:rsidRDefault="00003015" w:rsidP="00AF5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28412" w14:textId="3AF300CB" w:rsidR="00003015" w:rsidRDefault="00003015">
    <w:pPr>
      <w:pStyle w:val="Header"/>
    </w:pPr>
    <w:r>
      <w:rPr>
        <w:noProof/>
        <w:lang w:val="en-US"/>
      </w:rPr>
      <mc:AlternateContent>
        <mc:Choice Requires="wps">
          <w:drawing>
            <wp:anchor distT="0" distB="0" distL="114300" distR="114300" simplePos="0" relativeHeight="251668480" behindDoc="0" locked="0" layoutInCell="1" allowOverlap="1" wp14:anchorId="01419133" wp14:editId="00F6B11A">
              <wp:simplePos x="0" y="0"/>
              <wp:positionH relativeFrom="column">
                <wp:posOffset>-63500</wp:posOffset>
              </wp:positionH>
              <wp:positionV relativeFrom="paragraph">
                <wp:posOffset>563245</wp:posOffset>
              </wp:positionV>
              <wp:extent cx="5400000"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4000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2DA866" id="Straight Connector 5"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44.35pt" to="420.2pt,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" strokecolor="black [3200]" strokeweight="1.5pt">
              <v:stroke joinstyle="miter"/>
            </v:line>
          </w:pict>
        </mc:Fallback>
      </mc:AlternateContent>
    </w:r>
    <w:r>
      <w:rPr>
        <w:noProof/>
        <w:lang w:val="en-US"/>
      </w:rPr>
      <mc:AlternateContent>
        <mc:Choice Requires="wps">
          <w:drawing>
            <wp:anchor distT="0" distB="0" distL="114300" distR="114300" simplePos="0" relativeHeight="251659264" behindDoc="0" locked="0" layoutInCell="1" allowOverlap="1" wp14:anchorId="651916CB" wp14:editId="4D1C19F1">
              <wp:simplePos x="0" y="0"/>
              <wp:positionH relativeFrom="column">
                <wp:posOffset>-215900</wp:posOffset>
              </wp:positionH>
              <wp:positionV relativeFrom="paragraph">
                <wp:posOffset>239395</wp:posOffset>
              </wp:positionV>
              <wp:extent cx="5124450" cy="711200"/>
              <wp:effectExtent l="0" t="0" r="0" b="0"/>
              <wp:wrapThrough wrapText="bothSides">
                <wp:wrapPolygon edited="0">
                  <wp:start x="161" y="0"/>
                  <wp:lineTo x="161" y="20829"/>
                  <wp:lineTo x="21359" y="20829"/>
                  <wp:lineTo x="21359" y="0"/>
                  <wp:lineTo x="161" y="0"/>
                </wp:wrapPolygon>
              </wp:wrapThrough>
              <wp:docPr id="19" name="Text Box 19"/>
              <wp:cNvGraphicFramePr/>
              <a:graphic xmlns:a="http://schemas.openxmlformats.org/drawingml/2006/main">
                <a:graphicData uri="http://schemas.microsoft.com/office/word/2010/wordprocessingShape">
                  <wps:wsp>
                    <wps:cNvSpPr txBox="1"/>
                    <wps:spPr>
                      <a:xfrm>
                        <a:off x="0" y="0"/>
                        <a:ext cx="5124450" cy="711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36D138C" w14:textId="589D63C5" w:rsidR="00003015" w:rsidRPr="00B231BC" w:rsidRDefault="00003015" w:rsidP="007A06E7">
                          <w:pPr>
                            <w:spacing w:after="120"/>
                            <w:rPr>
                              <w:rFonts w:ascii="Arial" w:hAnsi="Arial" w:cs="Arial"/>
                              <w:b/>
                              <w:bCs/>
                              <w:iCs/>
                              <w:color w:val="0000FF"/>
                              <w:sz w:val="32"/>
                              <w:szCs w:val="32"/>
                            </w:rPr>
                          </w:pPr>
                          <w:r w:rsidRPr="00B231BC">
                            <w:rPr>
                              <w:rFonts w:ascii="Arial" w:hAnsi="Arial" w:cs="Arial"/>
                              <w:b/>
                              <w:bCs/>
                              <w:iCs/>
                              <w:color w:val="0000FF"/>
                              <w:sz w:val="32"/>
                              <w:szCs w:val="32"/>
                            </w:rPr>
                            <w:t>GUIDE SPECIFICATION</w:t>
                          </w:r>
                        </w:p>
                        <w:p w14:paraId="29095D9A" w14:textId="2A0C9205" w:rsidR="00003015" w:rsidRPr="00B231BC" w:rsidRDefault="00003015" w:rsidP="004957F6">
                          <w:pPr>
                            <w:rPr>
                              <w:rFonts w:ascii="Times New Roman" w:hAnsi="Times New Roman" w:cs="Times New Roman"/>
                              <w:noProof/>
                              <w:color w:val="006600"/>
                            </w:rPr>
                          </w:pPr>
                          <w:r>
                            <w:rPr>
                              <w:noProof/>
                              <w:color w:val="000000" w:themeColor="text1"/>
                            </w:rPr>
                            <w:t xml:space="preserve">     </w:t>
                          </w:r>
                          <w:r w:rsidR="00BC3147">
                            <w:rPr>
                              <w:rFonts w:ascii="Times New Roman" w:hAnsi="Times New Roman" w:cs="Times New Roman"/>
                              <w:noProof/>
                              <w:color w:val="000000" w:themeColor="text1"/>
                              <w:sz w:val="28"/>
                              <w:szCs w:val="28"/>
                            </w:rPr>
                            <w:t>Silencer</w:t>
                          </w:r>
                          <w:r w:rsidR="00991173">
                            <w:rPr>
                              <w:rFonts w:ascii="Times New Roman" w:hAnsi="Times New Roman" w:cs="Times New Roman"/>
                              <w:noProof/>
                              <w:color w:val="000000" w:themeColor="text1"/>
                              <w:sz w:val="28"/>
                              <w:szCs w:val="28"/>
                            </w:rPr>
                            <w:t xml:space="preserve">s for </w:t>
                          </w:r>
                          <w:r w:rsidR="00991173" w:rsidRPr="00991173">
                            <w:rPr>
                              <w:rFonts w:ascii="Times New Roman" w:hAnsi="Times New Roman" w:cs="Times New Roman"/>
                              <w:noProof/>
                              <w:color w:val="000000" w:themeColor="text1"/>
                              <w:sz w:val="28"/>
                              <w:szCs w:val="28"/>
                            </w:rPr>
                            <w:t xml:space="preserve">Indoor </w:t>
                          </w:r>
                          <w:r w:rsidR="00991173">
                            <w:rPr>
                              <w:rFonts w:ascii="Times New Roman" w:hAnsi="Times New Roman" w:cs="Times New Roman"/>
                              <w:noProof/>
                              <w:color w:val="000000" w:themeColor="text1"/>
                              <w:sz w:val="28"/>
                              <w:szCs w:val="28"/>
                            </w:rPr>
                            <w:t>AHU and Fan</w:t>
                          </w:r>
                          <w:r w:rsidR="00A80CC6">
                            <w:rPr>
                              <w:rFonts w:ascii="Times New Roman" w:hAnsi="Times New Roman" w:cs="Times New Roman"/>
                              <w:noProof/>
                              <w:color w:val="000000" w:themeColor="text1"/>
                              <w:sz w:val="28"/>
                              <w:szCs w:val="28"/>
                            </w:rPr>
                            <w:t xml:space="preserve">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1916CB" id="_x0000_t202" coordsize="21600,21600" o:spt="202" path="m,l,21600r21600,l21600,xe">
              <v:stroke joinstyle="miter"/>
              <v:path gradientshapeok="t" o:connecttype="rect"/>
            </v:shapetype>
            <v:shape id="Text Box 19" o:spid="_x0000_s1026" type="#_x0000_t202" style="position:absolute;margin-left:-17pt;margin-top:18.85pt;width:403.5pt;height: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" filled="f" stroked="f">
              <v:textbox>
                <w:txbxContent>
                  <w:p w14:paraId="136D138C" w14:textId="589D63C5" w:rsidR="00003015" w:rsidRPr="00B231BC" w:rsidRDefault="00003015" w:rsidP="007A06E7">
                    <w:pPr>
                      <w:spacing w:after="120"/>
                      <w:rPr>
                        <w:rFonts w:ascii="Arial" w:hAnsi="Arial" w:cs="Arial"/>
                        <w:b/>
                        <w:bCs/>
                        <w:iCs/>
                        <w:color w:val="0000FF"/>
                        <w:sz w:val="32"/>
                        <w:szCs w:val="32"/>
                      </w:rPr>
                    </w:pPr>
                    <w:r w:rsidRPr="00B231BC">
                      <w:rPr>
                        <w:rFonts w:ascii="Arial" w:hAnsi="Arial" w:cs="Arial"/>
                        <w:b/>
                        <w:bCs/>
                        <w:iCs/>
                        <w:color w:val="0000FF"/>
                        <w:sz w:val="32"/>
                        <w:szCs w:val="32"/>
                      </w:rPr>
                      <w:t>GUIDE SPECIFICATION</w:t>
                    </w:r>
                  </w:p>
                  <w:p w14:paraId="29095D9A" w14:textId="2A0C9205" w:rsidR="00003015" w:rsidRPr="00B231BC" w:rsidRDefault="00003015" w:rsidP="004957F6">
                    <w:pPr>
                      <w:rPr>
                        <w:rFonts w:ascii="Times New Roman" w:hAnsi="Times New Roman" w:cs="Times New Roman"/>
                        <w:noProof/>
                        <w:color w:val="006600"/>
                      </w:rPr>
                    </w:pPr>
                    <w:r>
                      <w:rPr>
                        <w:noProof/>
                        <w:color w:val="000000" w:themeColor="text1"/>
                      </w:rPr>
                      <w:t xml:space="preserve">     </w:t>
                    </w:r>
                    <w:r w:rsidR="00BC3147">
                      <w:rPr>
                        <w:rFonts w:ascii="Times New Roman" w:hAnsi="Times New Roman" w:cs="Times New Roman"/>
                        <w:noProof/>
                        <w:color w:val="000000" w:themeColor="text1"/>
                        <w:sz w:val="28"/>
                        <w:szCs w:val="28"/>
                      </w:rPr>
                      <w:t>Silencer</w:t>
                    </w:r>
                    <w:r w:rsidR="00991173">
                      <w:rPr>
                        <w:rFonts w:ascii="Times New Roman" w:hAnsi="Times New Roman" w:cs="Times New Roman"/>
                        <w:noProof/>
                        <w:color w:val="000000" w:themeColor="text1"/>
                        <w:sz w:val="28"/>
                        <w:szCs w:val="28"/>
                      </w:rPr>
                      <w:t xml:space="preserve">s for </w:t>
                    </w:r>
                    <w:r w:rsidR="00991173" w:rsidRPr="00991173">
                      <w:rPr>
                        <w:rFonts w:ascii="Times New Roman" w:hAnsi="Times New Roman" w:cs="Times New Roman"/>
                        <w:noProof/>
                        <w:color w:val="000000" w:themeColor="text1"/>
                        <w:sz w:val="28"/>
                        <w:szCs w:val="28"/>
                      </w:rPr>
                      <w:t xml:space="preserve">Indoor </w:t>
                    </w:r>
                    <w:r w:rsidR="00991173">
                      <w:rPr>
                        <w:rFonts w:ascii="Times New Roman" w:hAnsi="Times New Roman" w:cs="Times New Roman"/>
                        <w:noProof/>
                        <w:color w:val="000000" w:themeColor="text1"/>
                        <w:sz w:val="28"/>
                        <w:szCs w:val="28"/>
                      </w:rPr>
                      <w:t>AHU and Fan</w:t>
                    </w:r>
                    <w:r w:rsidR="00A80CC6">
                      <w:rPr>
                        <w:rFonts w:ascii="Times New Roman" w:hAnsi="Times New Roman" w:cs="Times New Roman"/>
                        <w:noProof/>
                        <w:color w:val="000000" w:themeColor="text1"/>
                        <w:sz w:val="28"/>
                        <w:szCs w:val="28"/>
                      </w:rPr>
                      <w:t xml:space="preserve"> Application</w:t>
                    </w:r>
                  </w:p>
                </w:txbxContent>
              </v:textbox>
              <w10:wrap type="through"/>
            </v:shape>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66932"/>
    <w:multiLevelType w:val="multilevel"/>
    <w:tmpl w:val="F648D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D73B64"/>
    <w:multiLevelType w:val="hybridMultilevel"/>
    <w:tmpl w:val="3538F0B8"/>
    <w:lvl w:ilvl="0" w:tplc="04090017">
      <w:start w:val="1"/>
      <w:numFmt w:val="lowerLetter"/>
      <w:lvlText w:val="%1)"/>
      <w:lvlJc w:val="left"/>
      <w:pPr>
        <w:ind w:left="720" w:hanging="36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6BD1E13"/>
    <w:multiLevelType w:val="hybridMultilevel"/>
    <w:tmpl w:val="985ED8D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6F5AA4"/>
    <w:multiLevelType w:val="hybridMultilevel"/>
    <w:tmpl w:val="10FCFE98"/>
    <w:lvl w:ilvl="0" w:tplc="04090017">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0D4C3D5D"/>
    <w:multiLevelType w:val="hybridMultilevel"/>
    <w:tmpl w:val="BC14FEDC"/>
    <w:lvl w:ilvl="0" w:tplc="04090017">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15C256E3"/>
    <w:multiLevelType w:val="multilevel"/>
    <w:tmpl w:val="F648D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0E7D09"/>
    <w:multiLevelType w:val="hybridMultilevel"/>
    <w:tmpl w:val="4656C760"/>
    <w:lvl w:ilvl="0" w:tplc="48090019">
      <w:start w:val="1"/>
      <w:numFmt w:val="lowerLetter"/>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7" w15:restartNumberingAfterBreak="0">
    <w:nsid w:val="252C3AD8"/>
    <w:multiLevelType w:val="hybridMultilevel"/>
    <w:tmpl w:val="22161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1B5E12"/>
    <w:multiLevelType w:val="hybridMultilevel"/>
    <w:tmpl w:val="060C360E"/>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28631BD5"/>
    <w:multiLevelType w:val="hybridMultilevel"/>
    <w:tmpl w:val="DC846C6E"/>
    <w:lvl w:ilvl="0" w:tplc="48090017">
      <w:start w:val="1"/>
      <w:numFmt w:val="lowerLetter"/>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0" w15:restartNumberingAfterBreak="0">
    <w:nsid w:val="2D3D4191"/>
    <w:multiLevelType w:val="hybridMultilevel"/>
    <w:tmpl w:val="7E529994"/>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2E675E5F"/>
    <w:multiLevelType w:val="hybridMultilevel"/>
    <w:tmpl w:val="42B0DD6E"/>
    <w:lvl w:ilvl="0" w:tplc="48090017">
      <w:start w:val="1"/>
      <w:numFmt w:val="lowerLetter"/>
      <w:lvlText w:val="%1)"/>
      <w:lvlJc w:val="left"/>
      <w:pPr>
        <w:ind w:left="720" w:hanging="36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3A58031D"/>
    <w:multiLevelType w:val="hybridMultilevel"/>
    <w:tmpl w:val="520639B8"/>
    <w:lvl w:ilvl="0" w:tplc="8DD006B6">
      <w:start w:val="1"/>
      <w:numFmt w:val="lowerLetter"/>
      <w:lvlText w:val="%1)"/>
      <w:lvlJc w:val="left"/>
      <w:pPr>
        <w:ind w:left="720" w:hanging="36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52B82CD2"/>
    <w:multiLevelType w:val="hybridMultilevel"/>
    <w:tmpl w:val="B58672D4"/>
    <w:lvl w:ilvl="0" w:tplc="8DD006B6">
      <w:start w:val="1"/>
      <w:numFmt w:val="lowerLetter"/>
      <w:lvlText w:val="%1)"/>
      <w:lvlJc w:val="left"/>
      <w:pPr>
        <w:ind w:left="720" w:hanging="36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624E187D"/>
    <w:multiLevelType w:val="hybridMultilevel"/>
    <w:tmpl w:val="2D0A47D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628D03E7"/>
    <w:multiLevelType w:val="hybridMultilevel"/>
    <w:tmpl w:val="B48CD2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A01A86"/>
    <w:multiLevelType w:val="hybridMultilevel"/>
    <w:tmpl w:val="87429560"/>
    <w:lvl w:ilvl="0" w:tplc="48090017">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66BB70FF"/>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76B8494F"/>
    <w:multiLevelType w:val="hybridMultilevel"/>
    <w:tmpl w:val="D79AE93E"/>
    <w:lvl w:ilvl="0" w:tplc="1CEA9EA0">
      <w:start w:val="1"/>
      <w:numFmt w:val="decimal"/>
      <w:lvlText w:val="%1)"/>
      <w:lvlJc w:val="left"/>
      <w:pPr>
        <w:tabs>
          <w:tab w:val="num" w:pos="218"/>
        </w:tabs>
        <w:ind w:left="218" w:hanging="360"/>
      </w:pPr>
      <w:rPr>
        <w:rFonts w:hint="default"/>
      </w:rPr>
    </w:lvl>
    <w:lvl w:ilvl="1" w:tplc="04090019" w:tentative="1">
      <w:start w:val="1"/>
      <w:numFmt w:val="lowerLetter"/>
      <w:lvlText w:val="%2."/>
      <w:lvlJc w:val="left"/>
      <w:pPr>
        <w:tabs>
          <w:tab w:val="num" w:pos="938"/>
        </w:tabs>
        <w:ind w:left="938" w:hanging="360"/>
      </w:pPr>
    </w:lvl>
    <w:lvl w:ilvl="2" w:tplc="0409001B" w:tentative="1">
      <w:start w:val="1"/>
      <w:numFmt w:val="lowerRoman"/>
      <w:lvlText w:val="%3."/>
      <w:lvlJc w:val="right"/>
      <w:pPr>
        <w:tabs>
          <w:tab w:val="num" w:pos="1658"/>
        </w:tabs>
        <w:ind w:left="1658" w:hanging="180"/>
      </w:pPr>
    </w:lvl>
    <w:lvl w:ilvl="3" w:tplc="0409000F" w:tentative="1">
      <w:start w:val="1"/>
      <w:numFmt w:val="decimal"/>
      <w:lvlText w:val="%4."/>
      <w:lvlJc w:val="left"/>
      <w:pPr>
        <w:tabs>
          <w:tab w:val="num" w:pos="2378"/>
        </w:tabs>
        <w:ind w:left="2378" w:hanging="360"/>
      </w:pPr>
    </w:lvl>
    <w:lvl w:ilvl="4" w:tplc="04090019" w:tentative="1">
      <w:start w:val="1"/>
      <w:numFmt w:val="lowerLetter"/>
      <w:lvlText w:val="%5."/>
      <w:lvlJc w:val="left"/>
      <w:pPr>
        <w:tabs>
          <w:tab w:val="num" w:pos="3098"/>
        </w:tabs>
        <w:ind w:left="3098" w:hanging="360"/>
      </w:pPr>
    </w:lvl>
    <w:lvl w:ilvl="5" w:tplc="0409001B" w:tentative="1">
      <w:start w:val="1"/>
      <w:numFmt w:val="lowerRoman"/>
      <w:lvlText w:val="%6."/>
      <w:lvlJc w:val="right"/>
      <w:pPr>
        <w:tabs>
          <w:tab w:val="num" w:pos="3818"/>
        </w:tabs>
        <w:ind w:left="3818" w:hanging="180"/>
      </w:pPr>
    </w:lvl>
    <w:lvl w:ilvl="6" w:tplc="0409000F" w:tentative="1">
      <w:start w:val="1"/>
      <w:numFmt w:val="decimal"/>
      <w:lvlText w:val="%7."/>
      <w:lvlJc w:val="left"/>
      <w:pPr>
        <w:tabs>
          <w:tab w:val="num" w:pos="4538"/>
        </w:tabs>
        <w:ind w:left="4538" w:hanging="360"/>
      </w:pPr>
    </w:lvl>
    <w:lvl w:ilvl="7" w:tplc="04090019" w:tentative="1">
      <w:start w:val="1"/>
      <w:numFmt w:val="lowerLetter"/>
      <w:lvlText w:val="%8."/>
      <w:lvlJc w:val="left"/>
      <w:pPr>
        <w:tabs>
          <w:tab w:val="num" w:pos="5258"/>
        </w:tabs>
        <w:ind w:left="5258" w:hanging="360"/>
      </w:pPr>
    </w:lvl>
    <w:lvl w:ilvl="8" w:tplc="0409001B" w:tentative="1">
      <w:start w:val="1"/>
      <w:numFmt w:val="lowerRoman"/>
      <w:lvlText w:val="%9."/>
      <w:lvlJc w:val="right"/>
      <w:pPr>
        <w:tabs>
          <w:tab w:val="num" w:pos="5978"/>
        </w:tabs>
        <w:ind w:left="5978" w:hanging="180"/>
      </w:pPr>
    </w:lvl>
  </w:abstractNum>
  <w:num w:numId="1">
    <w:abstractNumId w:val="18"/>
  </w:num>
  <w:num w:numId="2">
    <w:abstractNumId w:val="7"/>
  </w:num>
  <w:num w:numId="3">
    <w:abstractNumId w:val="17"/>
  </w:num>
  <w:num w:numId="4">
    <w:abstractNumId w:val="2"/>
  </w:num>
  <w:num w:numId="5">
    <w:abstractNumId w:val="14"/>
  </w:num>
  <w:num w:numId="6">
    <w:abstractNumId w:val="10"/>
  </w:num>
  <w:num w:numId="7">
    <w:abstractNumId w:val="6"/>
  </w:num>
  <w:num w:numId="8">
    <w:abstractNumId w:val="9"/>
  </w:num>
  <w:num w:numId="9">
    <w:abstractNumId w:val="8"/>
  </w:num>
  <w:num w:numId="10">
    <w:abstractNumId w:val="15"/>
  </w:num>
  <w:num w:numId="11">
    <w:abstractNumId w:val="13"/>
  </w:num>
  <w:num w:numId="12">
    <w:abstractNumId w:val="12"/>
  </w:num>
  <w:num w:numId="13">
    <w:abstractNumId w:val="1"/>
  </w:num>
  <w:num w:numId="14">
    <w:abstractNumId w:val="11"/>
  </w:num>
  <w:num w:numId="15">
    <w:abstractNumId w:val="16"/>
  </w:num>
  <w:num w:numId="16">
    <w:abstractNumId w:val="0"/>
  </w:num>
  <w:num w:numId="17">
    <w:abstractNumId w:val="5"/>
  </w:num>
  <w:num w:numId="18">
    <w:abstractNumId w:val="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e1sDC1tLQwtrQwNDdS0lEKTi0uzszPAykwrQUAP7E1MSwAAAA="/>
  </w:docVars>
  <w:rsids>
    <w:rsidRoot w:val="00AF5081"/>
    <w:rsid w:val="00003015"/>
    <w:rsid w:val="00072792"/>
    <w:rsid w:val="00075F8F"/>
    <w:rsid w:val="000D042F"/>
    <w:rsid w:val="000F2DC4"/>
    <w:rsid w:val="001014AC"/>
    <w:rsid w:val="00116474"/>
    <w:rsid w:val="00135D22"/>
    <w:rsid w:val="001838C9"/>
    <w:rsid w:val="00185930"/>
    <w:rsid w:val="001A1232"/>
    <w:rsid w:val="001D7DD3"/>
    <w:rsid w:val="00215941"/>
    <w:rsid w:val="002F513B"/>
    <w:rsid w:val="003054B4"/>
    <w:rsid w:val="00326346"/>
    <w:rsid w:val="00331D8C"/>
    <w:rsid w:val="003420FB"/>
    <w:rsid w:val="003602E3"/>
    <w:rsid w:val="003B4CC8"/>
    <w:rsid w:val="004957F6"/>
    <w:rsid w:val="004A2F3D"/>
    <w:rsid w:val="004F4C01"/>
    <w:rsid w:val="0050004D"/>
    <w:rsid w:val="0053685F"/>
    <w:rsid w:val="00537532"/>
    <w:rsid w:val="00542FFA"/>
    <w:rsid w:val="0057775A"/>
    <w:rsid w:val="005D4C6D"/>
    <w:rsid w:val="00600CC7"/>
    <w:rsid w:val="00651079"/>
    <w:rsid w:val="00676021"/>
    <w:rsid w:val="0067701A"/>
    <w:rsid w:val="00705CD4"/>
    <w:rsid w:val="00724243"/>
    <w:rsid w:val="0073272C"/>
    <w:rsid w:val="00766432"/>
    <w:rsid w:val="007A0482"/>
    <w:rsid w:val="007A06E7"/>
    <w:rsid w:val="007C7C35"/>
    <w:rsid w:val="0084064D"/>
    <w:rsid w:val="008700A6"/>
    <w:rsid w:val="008A49BE"/>
    <w:rsid w:val="008C2FDD"/>
    <w:rsid w:val="008E38CE"/>
    <w:rsid w:val="008F0B74"/>
    <w:rsid w:val="00927518"/>
    <w:rsid w:val="00970AF6"/>
    <w:rsid w:val="00976A69"/>
    <w:rsid w:val="009800CF"/>
    <w:rsid w:val="00991173"/>
    <w:rsid w:val="00996E52"/>
    <w:rsid w:val="009A2343"/>
    <w:rsid w:val="009E04AF"/>
    <w:rsid w:val="009E7053"/>
    <w:rsid w:val="00A73AF7"/>
    <w:rsid w:val="00A80CC6"/>
    <w:rsid w:val="00AD5B8A"/>
    <w:rsid w:val="00AE5B41"/>
    <w:rsid w:val="00AF5081"/>
    <w:rsid w:val="00B10ED6"/>
    <w:rsid w:val="00B11614"/>
    <w:rsid w:val="00B231BC"/>
    <w:rsid w:val="00B31415"/>
    <w:rsid w:val="00BC3147"/>
    <w:rsid w:val="00BD62B5"/>
    <w:rsid w:val="00C0666A"/>
    <w:rsid w:val="00C51CB4"/>
    <w:rsid w:val="00C6135C"/>
    <w:rsid w:val="00C61636"/>
    <w:rsid w:val="00C716E7"/>
    <w:rsid w:val="00C8008D"/>
    <w:rsid w:val="00C931ED"/>
    <w:rsid w:val="00CB3719"/>
    <w:rsid w:val="00CD5DA2"/>
    <w:rsid w:val="00D83E4F"/>
    <w:rsid w:val="00D858C8"/>
    <w:rsid w:val="00DD707F"/>
    <w:rsid w:val="00DF0958"/>
    <w:rsid w:val="00DF7985"/>
    <w:rsid w:val="00E93945"/>
    <w:rsid w:val="00E95607"/>
    <w:rsid w:val="00E97EF6"/>
    <w:rsid w:val="00EA163E"/>
    <w:rsid w:val="00ED15AB"/>
    <w:rsid w:val="00EE6F13"/>
    <w:rsid w:val="00F92E46"/>
    <w:rsid w:val="00FB3E89"/>
    <w:rsid w:val="00FE1C68"/>
  </w:rsids>
  <m:mathPr>
    <m:mathFont m:val="Cambria Math"/>
    <m:brkBin m:val="before"/>
    <m:brkBinSub m:val="--"/>
    <m:smallFrac m:val="0"/>
    <m:dispDef/>
    <m:lMargin m:val="0"/>
    <m:rMargin m:val="0"/>
    <m:defJc m:val="centerGroup"/>
    <m:wrapIndent m:val="1440"/>
    <m:intLim m:val="subSup"/>
    <m:naryLim m:val="undOvr"/>
  </m:mathPr>
  <w:themeFontLang w:val="en-SG"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0751C558"/>
  <w15:docId w15:val="{9A4BC9C2-0036-4344-9881-87DCB6CFB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26346"/>
    <w:pPr>
      <w:keepNext/>
      <w:overflowPunct w:val="0"/>
      <w:autoSpaceDE w:val="0"/>
      <w:autoSpaceDN w:val="0"/>
      <w:adjustRightInd w:val="0"/>
      <w:spacing w:after="0" w:line="240" w:lineRule="auto"/>
      <w:textAlignment w:val="baseline"/>
      <w:outlineLvl w:val="0"/>
    </w:pPr>
    <w:rPr>
      <w:rFonts w:ascii="Arial" w:eastAsia="Times New Roman" w:hAnsi="Arial" w:cs="Times New Roman"/>
      <w:b/>
      <w:sz w:val="20"/>
      <w:szCs w:val="20"/>
      <w:lang w:val="en-GB"/>
    </w:rPr>
  </w:style>
  <w:style w:type="paragraph" w:styleId="Heading3">
    <w:name w:val="heading 3"/>
    <w:basedOn w:val="Normal"/>
    <w:next w:val="Normal"/>
    <w:link w:val="Heading3Char"/>
    <w:uiPriority w:val="9"/>
    <w:semiHidden/>
    <w:unhideWhenUsed/>
    <w:qFormat/>
    <w:rsid w:val="003263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C6135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0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081"/>
  </w:style>
  <w:style w:type="paragraph" w:styleId="Footer">
    <w:name w:val="footer"/>
    <w:basedOn w:val="Normal"/>
    <w:link w:val="FooterChar"/>
    <w:uiPriority w:val="99"/>
    <w:unhideWhenUsed/>
    <w:rsid w:val="00AF50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081"/>
  </w:style>
  <w:style w:type="table" w:styleId="TableGrid">
    <w:name w:val="Table Grid"/>
    <w:basedOn w:val="TableNormal"/>
    <w:uiPriority w:val="39"/>
    <w:rsid w:val="00705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42FFA"/>
    <w:pPr>
      <w:spacing w:after="0" w:line="240" w:lineRule="auto"/>
    </w:pPr>
  </w:style>
  <w:style w:type="paragraph" w:styleId="BalloonText">
    <w:name w:val="Balloon Text"/>
    <w:basedOn w:val="Normal"/>
    <w:link w:val="BalloonTextChar"/>
    <w:uiPriority w:val="99"/>
    <w:semiHidden/>
    <w:unhideWhenUsed/>
    <w:rsid w:val="008F0B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B74"/>
    <w:rPr>
      <w:rFonts w:ascii="Segoe UI" w:hAnsi="Segoe UI" w:cs="Segoe UI"/>
      <w:sz w:val="18"/>
      <w:szCs w:val="18"/>
    </w:rPr>
  </w:style>
  <w:style w:type="character" w:styleId="PageNumber">
    <w:name w:val="page number"/>
    <w:basedOn w:val="DefaultParagraphFont"/>
    <w:uiPriority w:val="99"/>
    <w:semiHidden/>
    <w:unhideWhenUsed/>
    <w:rsid w:val="001A1232"/>
  </w:style>
  <w:style w:type="character" w:customStyle="1" w:styleId="Heading1Char">
    <w:name w:val="Heading 1 Char"/>
    <w:basedOn w:val="DefaultParagraphFont"/>
    <w:link w:val="Heading1"/>
    <w:rsid w:val="00326346"/>
    <w:rPr>
      <w:rFonts w:ascii="Arial" w:eastAsia="Times New Roman" w:hAnsi="Arial" w:cs="Times New Roman"/>
      <w:b/>
      <w:sz w:val="20"/>
      <w:szCs w:val="20"/>
      <w:lang w:val="en-GB"/>
    </w:rPr>
  </w:style>
  <w:style w:type="character" w:customStyle="1" w:styleId="Heading3Char">
    <w:name w:val="Heading 3 Char"/>
    <w:basedOn w:val="DefaultParagraphFont"/>
    <w:link w:val="Heading3"/>
    <w:uiPriority w:val="9"/>
    <w:semiHidden/>
    <w:rsid w:val="00326346"/>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C6135C"/>
    <w:rPr>
      <w:rFonts w:asciiTheme="majorHAnsi" w:eastAsiaTheme="majorEastAsia" w:hAnsiTheme="majorHAnsi" w:cstheme="majorBidi"/>
      <w:color w:val="2E74B5" w:themeColor="accent1" w:themeShade="BF"/>
    </w:rPr>
  </w:style>
  <w:style w:type="paragraph" w:styleId="ListParagraph">
    <w:name w:val="List Paragraph"/>
    <w:basedOn w:val="Normal"/>
    <w:uiPriority w:val="34"/>
    <w:qFormat/>
    <w:rsid w:val="00C931ED"/>
    <w:pPr>
      <w:spacing w:after="0" w:line="240" w:lineRule="auto"/>
      <w:ind w:left="720"/>
      <w:contextualSpacing/>
    </w:pPr>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762</Words>
  <Characters>4348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Tan</dc:creator>
  <cp:keywords/>
  <dc:description/>
  <cp:lastModifiedBy>Shu Hui Goh</cp:lastModifiedBy>
  <cp:revision>10</cp:revision>
  <cp:lastPrinted>2020-02-12T03:58:00Z</cp:lastPrinted>
  <dcterms:created xsi:type="dcterms:W3CDTF">2020-04-17T07:42:00Z</dcterms:created>
  <dcterms:modified xsi:type="dcterms:W3CDTF">2020-10-26T09:41:00Z</dcterms:modified>
</cp:coreProperties>
</file>